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F764BE" w14:textId="74FD4585" w:rsidR="003C40E0" w:rsidRDefault="003C40E0" w:rsidP="00B81B42">
      <w:pPr>
        <w:tabs>
          <w:tab w:val="left" w:pos="5954"/>
        </w:tabs>
        <w:spacing w:line="276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3C58C16" wp14:editId="64AC140B">
            <wp:simplePos x="0" y="0"/>
            <wp:positionH relativeFrom="column">
              <wp:posOffset>5238867</wp:posOffset>
            </wp:positionH>
            <wp:positionV relativeFrom="paragraph">
              <wp:posOffset>-90805</wp:posOffset>
            </wp:positionV>
            <wp:extent cx="1440000" cy="518400"/>
            <wp:effectExtent l="0" t="0" r="0" b="2540"/>
            <wp:wrapNone/>
            <wp:docPr id="134273301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733016" name="Image 134273301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51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F9385C" w14:textId="77777777" w:rsidR="003C40E0" w:rsidRDefault="003C40E0" w:rsidP="00B81B42">
      <w:pPr>
        <w:tabs>
          <w:tab w:val="left" w:pos="5954"/>
        </w:tabs>
        <w:spacing w:line="276" w:lineRule="auto"/>
      </w:pPr>
    </w:p>
    <w:p w14:paraId="059AB345" w14:textId="77777777" w:rsidR="003C40E0" w:rsidRPr="003C40E0" w:rsidRDefault="003C40E0" w:rsidP="00B81B42">
      <w:pPr>
        <w:tabs>
          <w:tab w:val="left" w:pos="5954"/>
        </w:tabs>
        <w:spacing w:line="276" w:lineRule="auto"/>
        <w:rPr>
          <w:sz w:val="10"/>
          <w:szCs w:val="10"/>
        </w:rPr>
      </w:pPr>
    </w:p>
    <w:p w14:paraId="50A3C830" w14:textId="54C06C08" w:rsidR="00F87097" w:rsidRDefault="00B81B42" w:rsidP="00B81B42">
      <w:pPr>
        <w:tabs>
          <w:tab w:val="left" w:pos="5954"/>
        </w:tabs>
        <w:spacing w:line="276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0473F21" wp14:editId="544E618A">
            <wp:simplePos x="0" y="0"/>
            <wp:positionH relativeFrom="column">
              <wp:posOffset>1730</wp:posOffset>
            </wp:positionH>
            <wp:positionV relativeFrom="paragraph">
              <wp:posOffset>-583421</wp:posOffset>
            </wp:positionV>
            <wp:extent cx="2160000" cy="417600"/>
            <wp:effectExtent l="0" t="0" r="0" b="1905"/>
            <wp:wrapNone/>
            <wp:docPr id="172855362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553621" name="Image 172855362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43B84C" w14:textId="327322A8" w:rsidR="00F87097" w:rsidRPr="00D56599" w:rsidRDefault="00BA3132" w:rsidP="00C8529C">
      <w:pPr>
        <w:spacing w:line="276" w:lineRule="auto"/>
        <w:jc w:val="right"/>
        <w:rPr>
          <w:color w:val="000000" w:themeColor="text1"/>
          <w:sz w:val="16"/>
          <w:szCs w:val="16"/>
        </w:rPr>
      </w:pPr>
      <w:r w:rsidRPr="00D56599">
        <w:rPr>
          <w:color w:val="000000" w:themeColor="text1"/>
          <w:sz w:val="16"/>
          <w:szCs w:val="16"/>
        </w:rPr>
        <w:t>COMMUNIQUÉ DE PRESSE</w:t>
      </w:r>
    </w:p>
    <w:p w14:paraId="5F0213CC" w14:textId="0AB0F03F" w:rsidR="00F87097" w:rsidRPr="00783BA6" w:rsidRDefault="00783BA6" w:rsidP="00C8529C">
      <w:pPr>
        <w:spacing w:line="276" w:lineRule="auto"/>
        <w:jc w:val="right"/>
        <w:rPr>
          <w:b/>
          <w:bCs/>
          <w:color w:val="EE0000"/>
          <w:sz w:val="16"/>
          <w:szCs w:val="16"/>
        </w:rPr>
      </w:pPr>
      <w:r w:rsidRPr="00783BA6">
        <w:rPr>
          <w:b/>
          <w:bCs/>
          <w:color w:val="EE0000"/>
          <w:sz w:val="16"/>
          <w:szCs w:val="16"/>
        </w:rPr>
        <w:t xml:space="preserve">Embargo </w:t>
      </w:r>
      <w:r w:rsidR="00AB45A6" w:rsidRPr="00783BA6">
        <w:rPr>
          <w:b/>
          <w:bCs/>
          <w:color w:val="EE0000"/>
          <w:sz w:val="16"/>
          <w:szCs w:val="16"/>
        </w:rPr>
        <w:t>1er octobre 2026</w:t>
      </w:r>
      <w:r w:rsidRPr="00783BA6">
        <w:rPr>
          <w:b/>
          <w:bCs/>
          <w:color w:val="EE0000"/>
          <w:sz w:val="16"/>
          <w:szCs w:val="16"/>
        </w:rPr>
        <w:t xml:space="preserve"> – 11h00</w:t>
      </w:r>
    </w:p>
    <w:p w14:paraId="53B2E7D3" w14:textId="77777777" w:rsidR="00C8529C" w:rsidRPr="00783BA6" w:rsidRDefault="00C8529C" w:rsidP="00C8529C">
      <w:pPr>
        <w:spacing w:line="276" w:lineRule="auto"/>
        <w:rPr>
          <w:b/>
          <w:bCs/>
          <w:color w:val="EE0000"/>
          <w:sz w:val="19"/>
          <w:szCs w:val="19"/>
        </w:rPr>
      </w:pPr>
    </w:p>
    <w:p w14:paraId="3E0D3193" w14:textId="3CEF2C1E" w:rsidR="00F87097" w:rsidRPr="00D56599" w:rsidRDefault="00AB45A6" w:rsidP="00C8529C">
      <w:pPr>
        <w:spacing w:line="276" w:lineRule="auto"/>
        <w:rPr>
          <w:color w:val="1F4C9B"/>
        </w:rPr>
      </w:pPr>
      <w:r w:rsidRPr="00D56599">
        <w:rPr>
          <w:color w:val="1F4C9B"/>
        </w:rPr>
        <w:t xml:space="preserve">Baromètre Recherche Médicale, 4e édition. </w:t>
      </w:r>
      <w:r w:rsidR="00B81B42" w:rsidRPr="00D56599">
        <w:rPr>
          <w:color w:val="1F4C9B"/>
        </w:rPr>
        <w:t>Étude</w:t>
      </w:r>
      <w:r w:rsidR="00403E3B" w:rsidRPr="00D56599">
        <w:rPr>
          <w:color w:val="1F4C9B"/>
        </w:rPr>
        <w:t xml:space="preserve"> menée par </w:t>
      </w:r>
      <w:r w:rsidRPr="00D56599">
        <w:rPr>
          <w:color w:val="1F4C9B"/>
        </w:rPr>
        <w:t xml:space="preserve">Ipsos </w:t>
      </w:r>
      <w:proofErr w:type="spellStart"/>
      <w:r w:rsidR="00133045">
        <w:rPr>
          <w:color w:val="1F4C9B"/>
        </w:rPr>
        <w:t>bva</w:t>
      </w:r>
      <w:proofErr w:type="spellEnd"/>
      <w:r w:rsidR="00403E3B" w:rsidRPr="00D56599">
        <w:rPr>
          <w:color w:val="1F4C9B"/>
        </w:rPr>
        <w:t xml:space="preserve"> pour la Fondation de l</w:t>
      </w:r>
      <w:r w:rsidR="00D801B5">
        <w:rPr>
          <w:color w:val="1F4C9B"/>
        </w:rPr>
        <w:t>’</w:t>
      </w:r>
      <w:r w:rsidR="00403E3B" w:rsidRPr="00D56599">
        <w:rPr>
          <w:color w:val="1F4C9B"/>
        </w:rPr>
        <w:t>Avenir</w:t>
      </w:r>
    </w:p>
    <w:p w14:paraId="001E7923" w14:textId="77777777" w:rsidR="00C8529C" w:rsidRPr="00C8529C" w:rsidRDefault="00C8529C" w:rsidP="00C8529C">
      <w:pPr>
        <w:spacing w:line="276" w:lineRule="auto"/>
        <w:rPr>
          <w:sz w:val="10"/>
          <w:szCs w:val="10"/>
        </w:rPr>
      </w:pPr>
    </w:p>
    <w:p w14:paraId="315A3076" w14:textId="77777777" w:rsidR="00783BA6" w:rsidRDefault="00B81B42" w:rsidP="00C8529C">
      <w:pPr>
        <w:spacing w:line="276" w:lineRule="auto"/>
        <w:rPr>
          <w:b/>
          <w:bCs/>
          <w:color w:val="1F4C9B"/>
          <w:sz w:val="34"/>
          <w:szCs w:val="34"/>
        </w:rPr>
      </w:pPr>
      <w:r w:rsidRPr="00B81B42">
        <w:rPr>
          <w:b/>
          <w:bCs/>
          <w:color w:val="1F4C9B"/>
          <w:sz w:val="34"/>
          <w:szCs w:val="34"/>
        </w:rPr>
        <w:t>80</w:t>
      </w:r>
      <w:r w:rsidR="00803A35">
        <w:rPr>
          <w:b/>
          <w:bCs/>
          <w:color w:val="1F4C9B"/>
          <w:sz w:val="34"/>
          <w:szCs w:val="34"/>
        </w:rPr>
        <w:t> </w:t>
      </w:r>
      <w:r w:rsidRPr="00B81B42">
        <w:rPr>
          <w:b/>
          <w:bCs/>
          <w:color w:val="1F4C9B"/>
          <w:sz w:val="34"/>
          <w:szCs w:val="34"/>
        </w:rPr>
        <w:t>% des Français plébiscitent la recherche médicale,</w:t>
      </w:r>
    </w:p>
    <w:p w14:paraId="654AC2E7" w14:textId="1AA11974" w:rsidR="00C8529C" w:rsidRDefault="00B81B42" w:rsidP="00C8529C">
      <w:pPr>
        <w:spacing w:line="276" w:lineRule="auto"/>
        <w:rPr>
          <w:b/>
          <w:bCs/>
          <w:color w:val="1F4C9B"/>
          <w:sz w:val="34"/>
          <w:szCs w:val="34"/>
        </w:rPr>
      </w:pPr>
      <w:r w:rsidRPr="00B81B42">
        <w:rPr>
          <w:b/>
          <w:bCs/>
          <w:color w:val="1F4C9B"/>
          <w:sz w:val="34"/>
          <w:szCs w:val="34"/>
        </w:rPr>
        <w:t>7</w:t>
      </w:r>
      <w:r w:rsidR="00803A35">
        <w:rPr>
          <w:b/>
          <w:bCs/>
          <w:color w:val="1F4C9B"/>
          <w:sz w:val="34"/>
          <w:szCs w:val="34"/>
        </w:rPr>
        <w:t> </w:t>
      </w:r>
      <w:r w:rsidRPr="00B81B42">
        <w:rPr>
          <w:b/>
          <w:bCs/>
          <w:color w:val="1F4C9B"/>
          <w:sz w:val="34"/>
          <w:szCs w:val="34"/>
        </w:rPr>
        <w:t>% c</w:t>
      </w:r>
      <w:r w:rsidR="00C12B3C">
        <w:rPr>
          <w:b/>
          <w:bCs/>
          <w:color w:val="1F4C9B"/>
          <w:sz w:val="34"/>
          <w:szCs w:val="34"/>
        </w:rPr>
        <w:t>onnaiss</w:t>
      </w:r>
      <w:r w:rsidRPr="00B81B42">
        <w:rPr>
          <w:b/>
          <w:bCs/>
          <w:color w:val="1F4C9B"/>
          <w:sz w:val="34"/>
          <w:szCs w:val="34"/>
        </w:rPr>
        <w:t>ent la notion de patient expert</w:t>
      </w:r>
    </w:p>
    <w:p w14:paraId="657B5DC4" w14:textId="77777777" w:rsidR="00B81B42" w:rsidRPr="00C8529C" w:rsidRDefault="00B81B42" w:rsidP="00C8529C">
      <w:pPr>
        <w:spacing w:line="276" w:lineRule="auto"/>
        <w:rPr>
          <w:b/>
          <w:bCs/>
          <w:color w:val="1FA294"/>
          <w:sz w:val="10"/>
          <w:szCs w:val="10"/>
        </w:rPr>
      </w:pPr>
    </w:p>
    <w:p w14:paraId="32D15CB4" w14:textId="3A14F8DC" w:rsidR="00C8529C" w:rsidRDefault="00B81B42" w:rsidP="00C8529C">
      <w:pPr>
        <w:spacing w:line="276" w:lineRule="auto"/>
        <w:rPr>
          <w:b/>
          <w:bCs/>
          <w:color w:val="1FA294"/>
          <w:sz w:val="22"/>
          <w:szCs w:val="22"/>
        </w:rPr>
      </w:pPr>
      <w:r w:rsidRPr="00B81B42">
        <w:rPr>
          <w:b/>
          <w:bCs/>
          <w:color w:val="1FA294"/>
          <w:sz w:val="22"/>
          <w:szCs w:val="22"/>
        </w:rPr>
        <w:t xml:space="preserve">Un </w:t>
      </w:r>
      <w:r w:rsidR="00414AD3" w:rsidRPr="003C40E0">
        <w:rPr>
          <w:b/>
          <w:bCs/>
          <w:color w:val="1FA294"/>
          <w:sz w:val="22"/>
          <w:szCs w:val="22"/>
        </w:rPr>
        <w:t>rôle</w:t>
      </w:r>
      <w:r w:rsidRPr="00B81B42">
        <w:rPr>
          <w:b/>
          <w:bCs/>
          <w:color w:val="1FA294"/>
          <w:sz w:val="22"/>
          <w:szCs w:val="22"/>
        </w:rPr>
        <w:t xml:space="preserve"> </w:t>
      </w:r>
      <w:r w:rsidR="00085B9A">
        <w:rPr>
          <w:b/>
          <w:bCs/>
          <w:color w:val="1FA294"/>
          <w:sz w:val="22"/>
          <w:szCs w:val="22"/>
        </w:rPr>
        <w:t xml:space="preserve">certes </w:t>
      </w:r>
      <w:r w:rsidRPr="00B81B42">
        <w:rPr>
          <w:b/>
          <w:bCs/>
          <w:color w:val="1FA294"/>
          <w:sz w:val="22"/>
          <w:szCs w:val="22"/>
        </w:rPr>
        <w:t xml:space="preserve">reconnu par les institutions de santé, </w:t>
      </w:r>
      <w:r w:rsidR="004269F3">
        <w:rPr>
          <w:b/>
          <w:bCs/>
          <w:color w:val="1FA294"/>
          <w:sz w:val="22"/>
          <w:szCs w:val="22"/>
        </w:rPr>
        <w:t xml:space="preserve">mais </w:t>
      </w:r>
      <w:r w:rsidRPr="00B81B42">
        <w:rPr>
          <w:b/>
          <w:bCs/>
          <w:color w:val="1FA294"/>
          <w:sz w:val="22"/>
          <w:szCs w:val="22"/>
        </w:rPr>
        <w:t xml:space="preserve">encore mal </w:t>
      </w:r>
      <w:r w:rsidR="00085B9A">
        <w:rPr>
          <w:b/>
          <w:bCs/>
          <w:color w:val="1FA294"/>
          <w:sz w:val="22"/>
          <w:szCs w:val="22"/>
        </w:rPr>
        <w:t>compris</w:t>
      </w:r>
      <w:r w:rsidR="00085B9A" w:rsidRPr="00B81B42">
        <w:rPr>
          <w:b/>
          <w:bCs/>
          <w:color w:val="1FA294"/>
          <w:sz w:val="22"/>
          <w:szCs w:val="22"/>
        </w:rPr>
        <w:t xml:space="preserve"> </w:t>
      </w:r>
      <w:r w:rsidRPr="00B81B42">
        <w:rPr>
          <w:b/>
          <w:bCs/>
          <w:color w:val="1FA294"/>
          <w:sz w:val="22"/>
          <w:szCs w:val="22"/>
        </w:rPr>
        <w:t xml:space="preserve">du grand public </w:t>
      </w:r>
      <w:r w:rsidR="004269F3">
        <w:rPr>
          <w:b/>
          <w:bCs/>
          <w:color w:val="1FA294"/>
          <w:sz w:val="22"/>
          <w:szCs w:val="22"/>
        </w:rPr>
        <w:t>et même</w:t>
      </w:r>
      <w:r w:rsidR="004269F3" w:rsidRPr="00B81B42">
        <w:rPr>
          <w:b/>
          <w:bCs/>
          <w:color w:val="1FA294"/>
          <w:sz w:val="22"/>
          <w:szCs w:val="22"/>
        </w:rPr>
        <w:t xml:space="preserve"> </w:t>
      </w:r>
      <w:r w:rsidRPr="00B81B42">
        <w:rPr>
          <w:b/>
          <w:bCs/>
          <w:color w:val="1FA294"/>
          <w:sz w:val="22"/>
          <w:szCs w:val="22"/>
        </w:rPr>
        <w:t>des soignants</w:t>
      </w:r>
    </w:p>
    <w:p w14:paraId="437D2F72" w14:textId="77777777" w:rsidR="00B81B42" w:rsidRPr="00783BA6" w:rsidRDefault="00B81B42" w:rsidP="00C8529C">
      <w:pPr>
        <w:spacing w:line="276" w:lineRule="auto"/>
        <w:rPr>
          <w:sz w:val="16"/>
          <w:szCs w:val="16"/>
        </w:rPr>
      </w:pPr>
    </w:p>
    <w:p w14:paraId="42FC08F1" w14:textId="77777777" w:rsidR="00D56599" w:rsidRPr="00783BA6" w:rsidRDefault="00D56599" w:rsidP="00C8529C">
      <w:pPr>
        <w:spacing w:line="276" w:lineRule="auto"/>
        <w:rPr>
          <w:sz w:val="16"/>
          <w:szCs w:val="16"/>
        </w:rPr>
      </w:pPr>
    </w:p>
    <w:p w14:paraId="04723BA2" w14:textId="0D901033" w:rsidR="00C8529C" w:rsidRDefault="00EA3F94" w:rsidP="00C8529C">
      <w:pPr>
        <w:spacing w:line="276" w:lineRule="auto"/>
        <w:jc w:val="both"/>
        <w:rPr>
          <w:b/>
          <w:bCs/>
          <w:color w:val="222222"/>
        </w:rPr>
      </w:pPr>
      <w:r>
        <w:rPr>
          <w:b/>
          <w:bCs/>
          <w:color w:val="222222"/>
        </w:rPr>
        <w:t>C</w:t>
      </w:r>
      <w:r w:rsidRPr="00BA3132">
        <w:rPr>
          <w:b/>
          <w:bCs/>
          <w:color w:val="222222"/>
        </w:rPr>
        <w:t>e jeudi 1er octobre</w:t>
      </w:r>
      <w:r>
        <w:rPr>
          <w:b/>
          <w:bCs/>
          <w:color w:val="222222"/>
        </w:rPr>
        <w:t>,</w:t>
      </w:r>
      <w:r w:rsidRPr="00BA3132">
        <w:rPr>
          <w:b/>
          <w:bCs/>
          <w:color w:val="222222"/>
        </w:rPr>
        <w:t xml:space="preserve"> </w:t>
      </w:r>
      <w:r>
        <w:rPr>
          <w:b/>
          <w:bCs/>
          <w:color w:val="222222"/>
        </w:rPr>
        <w:t>l</w:t>
      </w:r>
      <w:r w:rsidR="00AB45A6" w:rsidRPr="00BA3132">
        <w:rPr>
          <w:b/>
          <w:bCs/>
          <w:color w:val="222222"/>
        </w:rPr>
        <w:t>a Fondation de l</w:t>
      </w:r>
      <w:r w:rsidR="00D801B5">
        <w:rPr>
          <w:b/>
          <w:bCs/>
          <w:color w:val="222222"/>
        </w:rPr>
        <w:t>’</w:t>
      </w:r>
      <w:r w:rsidR="00AB45A6" w:rsidRPr="00BA3132">
        <w:rPr>
          <w:b/>
          <w:bCs/>
          <w:color w:val="222222"/>
        </w:rPr>
        <w:t>Avenir, reconnue d</w:t>
      </w:r>
      <w:r w:rsidR="00D801B5">
        <w:rPr>
          <w:b/>
          <w:bCs/>
          <w:color w:val="222222"/>
        </w:rPr>
        <w:t>’</w:t>
      </w:r>
      <w:r w:rsidR="00AB45A6" w:rsidRPr="00BA3132">
        <w:rPr>
          <w:b/>
          <w:bCs/>
          <w:color w:val="222222"/>
        </w:rPr>
        <w:t>utilité publique, présente</w:t>
      </w:r>
      <w:r w:rsidR="00AB45A6">
        <w:rPr>
          <w:b/>
          <w:bCs/>
          <w:color w:val="222222"/>
        </w:rPr>
        <w:t xml:space="preserve">, en partenariat avec la CASDEN Banque Populaire, la 4e édition de son Baromètre Recherche Médicale, réalisé par Ipsos </w:t>
      </w:r>
      <w:proofErr w:type="spellStart"/>
      <w:r w:rsidR="00133045">
        <w:rPr>
          <w:b/>
          <w:bCs/>
          <w:color w:val="222222"/>
        </w:rPr>
        <w:t>bva</w:t>
      </w:r>
      <w:proofErr w:type="spellEnd"/>
      <w:r w:rsidR="00B437B1" w:rsidRPr="00BA3132">
        <w:rPr>
          <w:b/>
          <w:bCs/>
          <w:color w:val="222222"/>
        </w:rPr>
        <w:t xml:space="preserve"> </w:t>
      </w:r>
      <w:r w:rsidR="00AB45A6" w:rsidRPr="00BA3132">
        <w:rPr>
          <w:b/>
          <w:bCs/>
          <w:color w:val="222222"/>
        </w:rPr>
        <w:t>auprès de 1</w:t>
      </w:r>
      <w:r w:rsidR="00BA3132" w:rsidRPr="00BA3132">
        <w:rPr>
          <w:b/>
          <w:bCs/>
          <w:color w:val="222222"/>
        </w:rPr>
        <w:t> </w:t>
      </w:r>
      <w:r w:rsidR="00AB45A6" w:rsidRPr="00BA3132">
        <w:rPr>
          <w:b/>
          <w:bCs/>
          <w:color w:val="222222"/>
        </w:rPr>
        <w:t xml:space="preserve">000 Français, 201 médecins et 401 autres professionnels de santé. Pour la première fois, le Baromètre mesure </w:t>
      </w:r>
      <w:r w:rsidR="00B437B1" w:rsidRPr="00BA3132">
        <w:rPr>
          <w:b/>
          <w:bCs/>
          <w:color w:val="222222"/>
        </w:rPr>
        <w:t>l</w:t>
      </w:r>
      <w:r w:rsidR="00B437B1">
        <w:rPr>
          <w:b/>
          <w:bCs/>
          <w:color w:val="222222"/>
        </w:rPr>
        <w:t>e</w:t>
      </w:r>
      <w:r w:rsidR="00C81A8A">
        <w:rPr>
          <w:b/>
          <w:bCs/>
          <w:color w:val="222222"/>
        </w:rPr>
        <w:t>ur</w:t>
      </w:r>
      <w:r w:rsidR="00B437B1">
        <w:rPr>
          <w:b/>
          <w:bCs/>
          <w:color w:val="222222"/>
        </w:rPr>
        <w:t xml:space="preserve"> </w:t>
      </w:r>
      <w:r w:rsidR="00654F96">
        <w:rPr>
          <w:b/>
          <w:bCs/>
          <w:color w:val="222222"/>
        </w:rPr>
        <w:t xml:space="preserve">perception </w:t>
      </w:r>
      <w:r w:rsidR="00AB45A6" w:rsidRPr="00BA3132">
        <w:rPr>
          <w:b/>
          <w:bCs/>
          <w:color w:val="222222"/>
        </w:rPr>
        <w:t>d</w:t>
      </w:r>
      <w:r w:rsidR="00B437B1">
        <w:rPr>
          <w:b/>
          <w:bCs/>
          <w:color w:val="222222"/>
        </w:rPr>
        <w:t>e la notion de</w:t>
      </w:r>
      <w:r w:rsidR="00AB45A6" w:rsidRPr="00BA3132">
        <w:rPr>
          <w:b/>
          <w:bCs/>
          <w:color w:val="222222"/>
        </w:rPr>
        <w:t xml:space="preserve"> patient expert</w:t>
      </w:r>
      <w:r w:rsidR="00C8529C" w:rsidRPr="00BA3132">
        <w:rPr>
          <w:b/>
          <w:bCs/>
          <w:color w:val="222222"/>
        </w:rPr>
        <w:t> :</w:t>
      </w:r>
      <w:r w:rsidR="00AB45A6">
        <w:rPr>
          <w:b/>
          <w:bCs/>
          <w:color w:val="222222"/>
        </w:rPr>
        <w:t xml:space="preserve"> 24</w:t>
      </w:r>
      <w:r w:rsidR="00783BA6">
        <w:rPr>
          <w:b/>
          <w:bCs/>
          <w:color w:val="222222"/>
        </w:rPr>
        <w:t> </w:t>
      </w:r>
      <w:r w:rsidR="00AB45A6">
        <w:rPr>
          <w:b/>
          <w:bCs/>
          <w:color w:val="222222"/>
        </w:rPr>
        <w:t>% des Français estiment connaître le terme</w:t>
      </w:r>
      <w:r w:rsidR="00654F96">
        <w:rPr>
          <w:b/>
          <w:bCs/>
          <w:color w:val="222222"/>
        </w:rPr>
        <w:t>,</w:t>
      </w:r>
      <w:r w:rsidR="00AB45A6">
        <w:rPr>
          <w:b/>
          <w:bCs/>
          <w:color w:val="222222"/>
        </w:rPr>
        <w:t xml:space="preserve"> 7</w:t>
      </w:r>
      <w:r w:rsidR="00C8529C" w:rsidRPr="00BA3132">
        <w:rPr>
          <w:b/>
          <w:bCs/>
          <w:color w:val="222222"/>
        </w:rPr>
        <w:t> </w:t>
      </w:r>
      <w:r w:rsidR="00AB45A6" w:rsidRPr="00BA3132">
        <w:rPr>
          <w:b/>
          <w:bCs/>
          <w:color w:val="222222"/>
        </w:rPr>
        <w:t xml:space="preserve">% seulement </w:t>
      </w:r>
      <w:r w:rsidR="00B437B1">
        <w:rPr>
          <w:b/>
          <w:bCs/>
          <w:color w:val="222222"/>
        </w:rPr>
        <w:t>déclare</w:t>
      </w:r>
      <w:r w:rsidR="00C81A8A">
        <w:rPr>
          <w:b/>
          <w:bCs/>
          <w:color w:val="222222"/>
        </w:rPr>
        <w:t>nt</w:t>
      </w:r>
      <w:r w:rsidR="00B437B1">
        <w:rPr>
          <w:b/>
          <w:bCs/>
          <w:color w:val="222222"/>
        </w:rPr>
        <w:t xml:space="preserve"> </w:t>
      </w:r>
      <w:r w:rsidR="00C81A8A">
        <w:rPr>
          <w:b/>
          <w:bCs/>
          <w:color w:val="222222"/>
        </w:rPr>
        <w:t xml:space="preserve">bien </w:t>
      </w:r>
      <w:r w:rsidR="00B437B1">
        <w:rPr>
          <w:b/>
          <w:bCs/>
          <w:color w:val="222222"/>
        </w:rPr>
        <w:t>voir</w:t>
      </w:r>
      <w:r w:rsidR="00AB45A6" w:rsidRPr="00BA3132">
        <w:rPr>
          <w:b/>
          <w:bCs/>
          <w:color w:val="222222"/>
        </w:rPr>
        <w:t xml:space="preserve"> de quoi il s</w:t>
      </w:r>
      <w:r w:rsidR="00D801B5">
        <w:rPr>
          <w:b/>
          <w:bCs/>
          <w:color w:val="222222"/>
        </w:rPr>
        <w:t>’</w:t>
      </w:r>
      <w:r w:rsidR="00AB45A6">
        <w:rPr>
          <w:b/>
          <w:bCs/>
          <w:color w:val="222222"/>
        </w:rPr>
        <w:t>agit, quand 66</w:t>
      </w:r>
      <w:r w:rsidR="00783BA6">
        <w:rPr>
          <w:b/>
          <w:bCs/>
          <w:color w:val="222222"/>
        </w:rPr>
        <w:t> </w:t>
      </w:r>
      <w:r w:rsidR="00AB45A6">
        <w:rPr>
          <w:b/>
          <w:bCs/>
          <w:color w:val="222222"/>
        </w:rPr>
        <w:t>% des médecins déclarent le connaître</w:t>
      </w:r>
      <w:r w:rsidR="00654F96">
        <w:rPr>
          <w:b/>
          <w:bCs/>
          <w:color w:val="222222"/>
        </w:rPr>
        <w:t xml:space="preserve"> </w:t>
      </w:r>
      <w:r w:rsidR="00654F96" w:rsidRPr="00414AD3">
        <w:rPr>
          <w:b/>
          <w:bCs/>
          <w:color w:val="222222"/>
        </w:rPr>
        <w:t>et 29</w:t>
      </w:r>
      <w:r w:rsidR="00D801B5" w:rsidRPr="00414AD3">
        <w:rPr>
          <w:b/>
          <w:bCs/>
          <w:color w:val="222222"/>
        </w:rPr>
        <w:t> </w:t>
      </w:r>
      <w:r w:rsidR="00654F96" w:rsidRPr="00414AD3">
        <w:rPr>
          <w:b/>
          <w:bCs/>
          <w:color w:val="222222"/>
        </w:rPr>
        <w:t>% bien l</w:t>
      </w:r>
      <w:r w:rsidR="00D801B5" w:rsidRPr="00414AD3">
        <w:rPr>
          <w:b/>
          <w:bCs/>
          <w:color w:val="222222"/>
        </w:rPr>
        <w:t>’</w:t>
      </w:r>
      <w:r w:rsidR="00654F96" w:rsidRPr="00414AD3">
        <w:rPr>
          <w:b/>
          <w:bCs/>
          <w:color w:val="222222"/>
        </w:rPr>
        <w:t>appréhender</w:t>
      </w:r>
      <w:r w:rsidR="00AB45A6" w:rsidRPr="00414AD3">
        <w:rPr>
          <w:b/>
          <w:bCs/>
          <w:color w:val="222222"/>
        </w:rPr>
        <w:t>.</w:t>
      </w:r>
      <w:r w:rsidR="00AB45A6" w:rsidRPr="00BA3132">
        <w:rPr>
          <w:b/>
          <w:bCs/>
          <w:color w:val="222222"/>
        </w:rPr>
        <w:t xml:space="preserve"> </w:t>
      </w:r>
      <w:r w:rsidR="00414AD3">
        <w:rPr>
          <w:b/>
          <w:bCs/>
          <w:color w:val="222222"/>
        </w:rPr>
        <w:t xml:space="preserve">Pourquoi </w:t>
      </w:r>
      <w:r w:rsidR="00613D68">
        <w:rPr>
          <w:b/>
          <w:bCs/>
          <w:color w:val="222222"/>
        </w:rPr>
        <w:t>ce</w:t>
      </w:r>
      <w:r w:rsidR="00414AD3">
        <w:rPr>
          <w:b/>
          <w:bCs/>
          <w:color w:val="222222"/>
        </w:rPr>
        <w:t xml:space="preserve"> rôle</w:t>
      </w:r>
      <w:r w:rsidR="00AB45A6" w:rsidRPr="00BA3132">
        <w:rPr>
          <w:b/>
          <w:bCs/>
          <w:color w:val="222222"/>
        </w:rPr>
        <w:t xml:space="preserve"> </w:t>
      </w:r>
      <w:r w:rsidR="00613D68">
        <w:rPr>
          <w:b/>
          <w:bCs/>
          <w:color w:val="222222"/>
        </w:rPr>
        <w:t>demeure-t-</w:t>
      </w:r>
      <w:r w:rsidR="00414AD3">
        <w:rPr>
          <w:b/>
          <w:bCs/>
          <w:color w:val="222222"/>
        </w:rPr>
        <w:t>il</w:t>
      </w:r>
      <w:r w:rsidR="00613D68">
        <w:rPr>
          <w:b/>
          <w:bCs/>
          <w:color w:val="222222"/>
        </w:rPr>
        <w:t xml:space="preserve"> si peu visible du grand public et des soignants, alors même qu</w:t>
      </w:r>
      <w:r w:rsidR="00D801B5">
        <w:rPr>
          <w:b/>
          <w:bCs/>
          <w:color w:val="222222"/>
        </w:rPr>
        <w:t>’</w:t>
      </w:r>
      <w:r w:rsidR="00414AD3">
        <w:rPr>
          <w:b/>
          <w:bCs/>
          <w:color w:val="222222"/>
        </w:rPr>
        <w:t>il</w:t>
      </w:r>
      <w:r w:rsidR="00613D68" w:rsidRPr="00BA3132">
        <w:rPr>
          <w:b/>
          <w:bCs/>
          <w:color w:val="222222"/>
        </w:rPr>
        <w:t xml:space="preserve"> </w:t>
      </w:r>
      <w:r w:rsidR="0074149B">
        <w:rPr>
          <w:b/>
          <w:bCs/>
          <w:color w:val="222222"/>
        </w:rPr>
        <w:t xml:space="preserve">est </w:t>
      </w:r>
      <w:r w:rsidR="00AB45A6" w:rsidRPr="00BA3132">
        <w:rPr>
          <w:b/>
          <w:bCs/>
          <w:color w:val="222222"/>
        </w:rPr>
        <w:t xml:space="preserve">reconnu par les institutions de santé, à </w:t>
      </w:r>
      <w:r w:rsidR="00613D68">
        <w:rPr>
          <w:b/>
          <w:bCs/>
          <w:color w:val="222222"/>
        </w:rPr>
        <w:t xml:space="preserve">travers </w:t>
      </w:r>
      <w:r w:rsidR="00C81A8A">
        <w:rPr>
          <w:b/>
          <w:bCs/>
          <w:color w:val="222222"/>
        </w:rPr>
        <w:t>notamment</w:t>
      </w:r>
      <w:r w:rsidR="00AB45A6" w:rsidRPr="00BA3132">
        <w:rPr>
          <w:b/>
          <w:bCs/>
          <w:color w:val="222222"/>
        </w:rPr>
        <w:t xml:space="preserve"> un diplôme universitaire</w:t>
      </w:r>
      <w:r w:rsidR="00AB45A6">
        <w:rPr>
          <w:b/>
          <w:bCs/>
          <w:color w:val="222222"/>
        </w:rPr>
        <w:t xml:space="preserve">, </w:t>
      </w:r>
      <w:r w:rsidR="00613D68">
        <w:rPr>
          <w:b/>
          <w:bCs/>
          <w:color w:val="222222"/>
        </w:rPr>
        <w:t xml:space="preserve">que </w:t>
      </w:r>
      <w:r w:rsidR="000D218D" w:rsidRPr="000D218D">
        <w:rPr>
          <w:b/>
          <w:bCs/>
          <w:color w:val="222222"/>
        </w:rPr>
        <w:t>les Français plébiscitent la recherche médicale, avec 80 % de bonnes opinions, et se disent prêts à y participer pour 84</w:t>
      </w:r>
      <w:r w:rsidR="00783BA6">
        <w:rPr>
          <w:b/>
          <w:bCs/>
          <w:color w:val="222222"/>
        </w:rPr>
        <w:t> </w:t>
      </w:r>
      <w:r w:rsidR="000D218D" w:rsidRPr="000D218D">
        <w:rPr>
          <w:b/>
          <w:bCs/>
          <w:color w:val="222222"/>
        </w:rPr>
        <w:t>% d</w:t>
      </w:r>
      <w:r w:rsidR="00D801B5">
        <w:rPr>
          <w:b/>
          <w:bCs/>
          <w:color w:val="222222"/>
        </w:rPr>
        <w:t>’</w:t>
      </w:r>
      <w:r w:rsidR="000D218D" w:rsidRPr="000D218D">
        <w:rPr>
          <w:b/>
          <w:bCs/>
          <w:color w:val="222222"/>
        </w:rPr>
        <w:t>entre eux</w:t>
      </w:r>
      <w:r w:rsidR="00AE495E">
        <w:rPr>
          <w:b/>
          <w:bCs/>
          <w:color w:val="222222"/>
        </w:rPr>
        <w:t> ?</w:t>
      </w:r>
    </w:p>
    <w:p w14:paraId="7BF2CDB9" w14:textId="77777777" w:rsidR="000D218D" w:rsidRPr="00783BA6" w:rsidRDefault="000D218D" w:rsidP="00C8529C">
      <w:pPr>
        <w:spacing w:line="276" w:lineRule="auto"/>
        <w:jc w:val="both"/>
        <w:rPr>
          <w:sz w:val="16"/>
          <w:szCs w:val="16"/>
        </w:rPr>
      </w:pPr>
    </w:p>
    <w:p w14:paraId="67CE66B3" w14:textId="77777777" w:rsidR="00C8529C" w:rsidRPr="00C8529C" w:rsidRDefault="00C8529C" w:rsidP="00C8529C">
      <w:pPr>
        <w:shd w:val="clear" w:color="auto" w:fill="EEF4FB"/>
        <w:spacing w:line="276" w:lineRule="auto"/>
        <w:ind w:left="200" w:right="200"/>
        <w:rPr>
          <w:color w:val="1F4C9B"/>
          <w:sz w:val="10"/>
          <w:szCs w:val="10"/>
        </w:rPr>
      </w:pPr>
    </w:p>
    <w:p w14:paraId="5CB75D48" w14:textId="0BFF3D66" w:rsidR="00F87097" w:rsidRDefault="000D218D" w:rsidP="00C8529C">
      <w:pPr>
        <w:shd w:val="clear" w:color="auto" w:fill="EEF4FB"/>
        <w:spacing w:line="276" w:lineRule="auto"/>
        <w:ind w:left="200" w:right="200"/>
        <w:rPr>
          <w:b/>
          <w:bCs/>
          <w:color w:val="1F4C9B"/>
        </w:rPr>
      </w:pPr>
      <w:r>
        <w:rPr>
          <w:b/>
          <w:bCs/>
          <w:color w:val="1F4C9B"/>
        </w:rPr>
        <w:t>Six</w:t>
      </w:r>
      <w:r w:rsidR="00AB45A6">
        <w:rPr>
          <w:b/>
          <w:bCs/>
          <w:color w:val="1F4C9B"/>
        </w:rPr>
        <w:t xml:space="preserve"> chiffres à retenir</w:t>
      </w:r>
      <w:r w:rsidR="009044AF">
        <w:rPr>
          <w:b/>
          <w:bCs/>
          <w:color w:val="1F4C9B"/>
        </w:rPr>
        <w:t xml:space="preserve"> de l</w:t>
      </w:r>
      <w:r w:rsidR="00D801B5">
        <w:rPr>
          <w:b/>
          <w:bCs/>
          <w:color w:val="1F4C9B"/>
        </w:rPr>
        <w:t>’</w:t>
      </w:r>
      <w:r w:rsidR="009044AF">
        <w:rPr>
          <w:b/>
          <w:bCs/>
          <w:color w:val="1F4C9B"/>
        </w:rPr>
        <w:t>édition 2026 du BRM, en comparaison à l</w:t>
      </w:r>
      <w:r w:rsidR="00D801B5">
        <w:rPr>
          <w:b/>
          <w:bCs/>
          <w:color w:val="1F4C9B"/>
        </w:rPr>
        <w:t>’</w:t>
      </w:r>
      <w:r w:rsidR="009044AF">
        <w:rPr>
          <w:b/>
          <w:bCs/>
          <w:color w:val="1F4C9B"/>
        </w:rPr>
        <w:t>édition 2024</w:t>
      </w:r>
    </w:p>
    <w:p w14:paraId="0B828726" w14:textId="77777777" w:rsidR="00C8529C" w:rsidRPr="00C8529C" w:rsidRDefault="00C8529C" w:rsidP="00C8529C">
      <w:pPr>
        <w:shd w:val="clear" w:color="auto" w:fill="EEF4FB"/>
        <w:spacing w:line="276" w:lineRule="auto"/>
        <w:ind w:left="200" w:right="200"/>
        <w:rPr>
          <w:sz w:val="10"/>
          <w:szCs w:val="10"/>
        </w:rPr>
      </w:pPr>
    </w:p>
    <w:p w14:paraId="4D98CCD1" w14:textId="0D0D3BC5" w:rsidR="000D218D" w:rsidRDefault="000D218D" w:rsidP="00C8529C">
      <w:pPr>
        <w:shd w:val="clear" w:color="auto" w:fill="EEF4FB"/>
        <w:spacing w:line="276" w:lineRule="auto"/>
        <w:ind w:left="200" w:right="200"/>
        <w:rPr>
          <w:color w:val="1F4C9B"/>
          <w:sz w:val="19"/>
          <w:szCs w:val="19"/>
        </w:rPr>
      </w:pPr>
      <w:r w:rsidRPr="000D218D">
        <w:rPr>
          <w:color w:val="1F4C9B"/>
          <w:sz w:val="19"/>
          <w:szCs w:val="19"/>
        </w:rPr>
        <w:t>80</w:t>
      </w:r>
      <w:r>
        <w:rPr>
          <w:color w:val="1F4C9B"/>
          <w:sz w:val="19"/>
          <w:szCs w:val="19"/>
        </w:rPr>
        <w:t> </w:t>
      </w:r>
      <w:r w:rsidRPr="000D218D">
        <w:rPr>
          <w:color w:val="1F4C9B"/>
          <w:sz w:val="19"/>
          <w:szCs w:val="19"/>
        </w:rPr>
        <w:t>% des Français ont une bonne opinion de la recherche médicale, en hausse de 6 points</w:t>
      </w:r>
    </w:p>
    <w:p w14:paraId="018267E7" w14:textId="3D09E3A0" w:rsidR="00F87097" w:rsidRDefault="00AB45A6" w:rsidP="00C8529C">
      <w:pPr>
        <w:shd w:val="clear" w:color="auto" w:fill="EEF4FB"/>
        <w:spacing w:line="276" w:lineRule="auto"/>
        <w:ind w:left="200" w:right="200"/>
      </w:pPr>
      <w:r>
        <w:rPr>
          <w:color w:val="1F4C9B"/>
          <w:sz w:val="19"/>
          <w:szCs w:val="19"/>
        </w:rPr>
        <w:t>7</w:t>
      </w:r>
      <w:r w:rsidR="00C8529C">
        <w:rPr>
          <w:color w:val="1F4C9B"/>
          <w:sz w:val="19"/>
          <w:szCs w:val="19"/>
        </w:rPr>
        <w:t> </w:t>
      </w:r>
      <w:r>
        <w:rPr>
          <w:color w:val="1F4C9B"/>
          <w:sz w:val="19"/>
          <w:szCs w:val="19"/>
        </w:rPr>
        <w:t>% des Français voient bien ce qu</w:t>
      </w:r>
      <w:r w:rsidR="00D801B5">
        <w:rPr>
          <w:color w:val="1F4C9B"/>
          <w:sz w:val="19"/>
          <w:szCs w:val="19"/>
        </w:rPr>
        <w:t>’</w:t>
      </w:r>
      <w:r>
        <w:rPr>
          <w:color w:val="1F4C9B"/>
          <w:sz w:val="19"/>
          <w:szCs w:val="19"/>
        </w:rPr>
        <w:t>est un patient expert, 24</w:t>
      </w:r>
      <w:r w:rsidR="003C40E0">
        <w:rPr>
          <w:color w:val="1F4C9B"/>
          <w:sz w:val="19"/>
          <w:szCs w:val="19"/>
        </w:rPr>
        <w:t> </w:t>
      </w:r>
      <w:r>
        <w:rPr>
          <w:color w:val="1F4C9B"/>
          <w:sz w:val="19"/>
          <w:szCs w:val="19"/>
        </w:rPr>
        <w:t>% connaissent le terme</w:t>
      </w:r>
    </w:p>
    <w:p w14:paraId="02D8CD1B" w14:textId="79C4C858" w:rsidR="00F87097" w:rsidRDefault="00AB45A6" w:rsidP="00C8529C">
      <w:pPr>
        <w:shd w:val="clear" w:color="auto" w:fill="EEF4FB"/>
        <w:spacing w:line="276" w:lineRule="auto"/>
        <w:ind w:left="200" w:right="200"/>
      </w:pPr>
      <w:r>
        <w:rPr>
          <w:color w:val="1F4C9B"/>
          <w:sz w:val="19"/>
          <w:szCs w:val="19"/>
        </w:rPr>
        <w:t>12</w:t>
      </w:r>
      <w:r w:rsidR="00C8529C">
        <w:rPr>
          <w:color w:val="1F4C9B"/>
          <w:sz w:val="19"/>
          <w:szCs w:val="19"/>
        </w:rPr>
        <w:t> </w:t>
      </w:r>
      <w:r>
        <w:rPr>
          <w:color w:val="1F4C9B"/>
          <w:sz w:val="19"/>
          <w:szCs w:val="19"/>
        </w:rPr>
        <w:t>% des Français savent qu</w:t>
      </w:r>
      <w:r w:rsidR="00D801B5">
        <w:rPr>
          <w:color w:val="1F4C9B"/>
          <w:sz w:val="19"/>
          <w:szCs w:val="19"/>
        </w:rPr>
        <w:t>’</w:t>
      </w:r>
      <w:r>
        <w:rPr>
          <w:color w:val="1F4C9B"/>
          <w:sz w:val="19"/>
          <w:szCs w:val="19"/>
        </w:rPr>
        <w:t>une formation diplômante prépare à ce rôle</w:t>
      </w:r>
    </w:p>
    <w:p w14:paraId="52414386" w14:textId="6F30E090" w:rsidR="00F87097" w:rsidRDefault="00AB45A6" w:rsidP="00C8529C">
      <w:pPr>
        <w:shd w:val="clear" w:color="auto" w:fill="EEF4FB"/>
        <w:spacing w:line="276" w:lineRule="auto"/>
        <w:ind w:left="200" w:right="200"/>
      </w:pPr>
      <w:r>
        <w:rPr>
          <w:color w:val="1F4C9B"/>
          <w:sz w:val="19"/>
          <w:szCs w:val="19"/>
        </w:rPr>
        <w:t>15</w:t>
      </w:r>
      <w:r w:rsidR="00C8529C">
        <w:rPr>
          <w:color w:val="1F4C9B"/>
          <w:sz w:val="19"/>
          <w:szCs w:val="19"/>
        </w:rPr>
        <w:t> </w:t>
      </w:r>
      <w:r>
        <w:rPr>
          <w:color w:val="1F4C9B"/>
          <w:sz w:val="19"/>
          <w:szCs w:val="19"/>
        </w:rPr>
        <w:t>% des Français croient qu</w:t>
      </w:r>
      <w:r w:rsidR="00D801B5">
        <w:rPr>
          <w:color w:val="1F4C9B"/>
          <w:sz w:val="19"/>
          <w:szCs w:val="19"/>
        </w:rPr>
        <w:t>’</w:t>
      </w:r>
      <w:r>
        <w:rPr>
          <w:color w:val="1F4C9B"/>
          <w:sz w:val="19"/>
          <w:szCs w:val="19"/>
        </w:rPr>
        <w:t>un patient expert soigne d</w:t>
      </w:r>
      <w:r w:rsidR="00D801B5">
        <w:rPr>
          <w:color w:val="1F4C9B"/>
          <w:sz w:val="19"/>
          <w:szCs w:val="19"/>
        </w:rPr>
        <w:t>’</w:t>
      </w:r>
      <w:r>
        <w:rPr>
          <w:color w:val="1F4C9B"/>
          <w:sz w:val="19"/>
          <w:szCs w:val="19"/>
        </w:rPr>
        <w:t>autres malades</w:t>
      </w:r>
    </w:p>
    <w:p w14:paraId="2CC8524B" w14:textId="3A2E7EE3" w:rsidR="00F87097" w:rsidRDefault="00AB45A6" w:rsidP="00C8529C">
      <w:pPr>
        <w:shd w:val="clear" w:color="auto" w:fill="EEF4FB"/>
        <w:spacing w:line="276" w:lineRule="auto"/>
        <w:ind w:left="200" w:right="200"/>
      </w:pPr>
      <w:r>
        <w:rPr>
          <w:color w:val="1F4C9B"/>
          <w:sz w:val="19"/>
          <w:szCs w:val="19"/>
        </w:rPr>
        <w:t>84</w:t>
      </w:r>
      <w:r w:rsidR="00C8529C">
        <w:rPr>
          <w:color w:val="1F4C9B"/>
          <w:sz w:val="19"/>
          <w:szCs w:val="19"/>
        </w:rPr>
        <w:t> </w:t>
      </w:r>
      <w:r>
        <w:rPr>
          <w:color w:val="1F4C9B"/>
          <w:sz w:val="19"/>
          <w:szCs w:val="19"/>
        </w:rPr>
        <w:t>% des Français se disent prêts à participer à une recherche médicale, en hausse de 5 points</w:t>
      </w:r>
    </w:p>
    <w:p w14:paraId="1C09D3FA" w14:textId="3C03C8A8" w:rsidR="00F87097" w:rsidRDefault="00AB45A6" w:rsidP="00C8529C">
      <w:pPr>
        <w:shd w:val="clear" w:color="auto" w:fill="EEF4FB"/>
        <w:spacing w:line="276" w:lineRule="auto"/>
        <w:ind w:left="200" w:right="200"/>
        <w:rPr>
          <w:color w:val="1F4C9B"/>
          <w:sz w:val="19"/>
          <w:szCs w:val="19"/>
        </w:rPr>
      </w:pPr>
      <w:r>
        <w:rPr>
          <w:color w:val="1F4C9B"/>
          <w:sz w:val="19"/>
          <w:szCs w:val="19"/>
        </w:rPr>
        <w:t>40</w:t>
      </w:r>
      <w:r w:rsidR="00C8529C">
        <w:rPr>
          <w:color w:val="1F4C9B"/>
          <w:sz w:val="19"/>
          <w:szCs w:val="19"/>
        </w:rPr>
        <w:t> </w:t>
      </w:r>
      <w:r>
        <w:rPr>
          <w:color w:val="1F4C9B"/>
          <w:sz w:val="19"/>
          <w:szCs w:val="19"/>
        </w:rPr>
        <w:t>% des Français jugent la recherche suffisamment médiatisée, 28</w:t>
      </w:r>
      <w:r w:rsidR="003C40E0">
        <w:rPr>
          <w:color w:val="1F4C9B"/>
          <w:sz w:val="19"/>
          <w:szCs w:val="19"/>
        </w:rPr>
        <w:t> </w:t>
      </w:r>
      <w:r>
        <w:rPr>
          <w:color w:val="1F4C9B"/>
          <w:sz w:val="19"/>
          <w:szCs w:val="19"/>
        </w:rPr>
        <w:t>% des médecins, 25</w:t>
      </w:r>
      <w:r w:rsidR="003C40E0">
        <w:rPr>
          <w:color w:val="1F4C9B"/>
          <w:sz w:val="19"/>
          <w:szCs w:val="19"/>
        </w:rPr>
        <w:t> </w:t>
      </w:r>
      <w:r>
        <w:rPr>
          <w:color w:val="1F4C9B"/>
          <w:sz w:val="19"/>
          <w:szCs w:val="19"/>
        </w:rPr>
        <w:t>% des autres professionnels de santé</w:t>
      </w:r>
    </w:p>
    <w:p w14:paraId="5437C913" w14:textId="77777777" w:rsidR="00C8529C" w:rsidRPr="00C8529C" w:rsidRDefault="00C8529C" w:rsidP="00C8529C">
      <w:pPr>
        <w:shd w:val="clear" w:color="auto" w:fill="EEF4FB"/>
        <w:spacing w:line="276" w:lineRule="auto"/>
        <w:ind w:left="200" w:right="200"/>
        <w:rPr>
          <w:sz w:val="10"/>
          <w:szCs w:val="10"/>
        </w:rPr>
      </w:pPr>
    </w:p>
    <w:p w14:paraId="209C7640" w14:textId="77777777" w:rsidR="00C8529C" w:rsidRPr="00783BA6" w:rsidRDefault="00C8529C" w:rsidP="00C8529C">
      <w:pPr>
        <w:spacing w:line="276" w:lineRule="auto"/>
        <w:rPr>
          <w:color w:val="1F4C9B"/>
          <w:sz w:val="16"/>
          <w:szCs w:val="16"/>
        </w:rPr>
      </w:pPr>
    </w:p>
    <w:p w14:paraId="4015D14C" w14:textId="3670CE05" w:rsidR="00F87097" w:rsidRDefault="00AB45A6" w:rsidP="00C8529C">
      <w:pPr>
        <w:spacing w:line="276" w:lineRule="auto"/>
      </w:pPr>
      <w:r>
        <w:rPr>
          <w:b/>
          <w:bCs/>
          <w:color w:val="1F4C9B"/>
          <w:sz w:val="23"/>
          <w:szCs w:val="23"/>
        </w:rPr>
        <w:t>Le patient expert, une réalité installée, une notoriété à construire</w:t>
      </w:r>
    </w:p>
    <w:p w14:paraId="50C6A0A6" w14:textId="77777777" w:rsidR="00C8529C" w:rsidRPr="00C8529C" w:rsidRDefault="00C8529C" w:rsidP="00C8529C">
      <w:pPr>
        <w:spacing w:line="276" w:lineRule="auto"/>
        <w:jc w:val="both"/>
        <w:rPr>
          <w:color w:val="222222"/>
          <w:sz w:val="10"/>
          <w:szCs w:val="10"/>
        </w:rPr>
      </w:pPr>
    </w:p>
    <w:p w14:paraId="200B2249" w14:textId="6914BB21" w:rsidR="00F87097" w:rsidRDefault="00AB45A6" w:rsidP="00C8529C">
      <w:pPr>
        <w:spacing w:line="276" w:lineRule="auto"/>
        <w:jc w:val="both"/>
        <w:rPr>
          <w:color w:val="222222"/>
        </w:rPr>
      </w:pPr>
      <w:r>
        <w:rPr>
          <w:color w:val="222222"/>
        </w:rPr>
        <w:t>Un patient expert est une personne qui a transformé son expérience de la maladie en compétence, le plus souvent</w:t>
      </w:r>
      <w:r w:rsidR="00D22EA8">
        <w:rPr>
          <w:color w:val="222222"/>
        </w:rPr>
        <w:t>, soit</w:t>
      </w:r>
      <w:r>
        <w:rPr>
          <w:color w:val="222222"/>
        </w:rPr>
        <w:t xml:space="preserve"> par une formation universitaire</w:t>
      </w:r>
      <w:r w:rsidR="00C81A8A">
        <w:rPr>
          <w:color w:val="222222"/>
        </w:rPr>
        <w:t xml:space="preserve"> </w:t>
      </w:r>
      <w:r w:rsidR="00A23256">
        <w:rPr>
          <w:color w:val="222222"/>
        </w:rPr>
        <w:t>diplômante</w:t>
      </w:r>
      <w:r>
        <w:rPr>
          <w:color w:val="222222"/>
        </w:rPr>
        <w:t xml:space="preserve">, </w:t>
      </w:r>
      <w:r w:rsidR="00D22EA8">
        <w:rPr>
          <w:color w:val="222222"/>
        </w:rPr>
        <w:t xml:space="preserve">soit </w:t>
      </w:r>
      <w:r w:rsidR="00C81A8A">
        <w:rPr>
          <w:color w:val="222222"/>
        </w:rPr>
        <w:t>au sein d</w:t>
      </w:r>
      <w:r w:rsidR="00D801B5">
        <w:rPr>
          <w:color w:val="222222"/>
        </w:rPr>
        <w:t>’</w:t>
      </w:r>
      <w:r w:rsidR="00C81A8A">
        <w:rPr>
          <w:color w:val="222222"/>
        </w:rPr>
        <w:t xml:space="preserve">une association, </w:t>
      </w:r>
      <w:r>
        <w:rPr>
          <w:color w:val="222222"/>
        </w:rPr>
        <w:t xml:space="preserve">au service des autres patients et des équipes soignantes. Le concept de patient expert est apparu formellement la première fois en 1999, puis a été repris dans la loi </w:t>
      </w:r>
      <w:r w:rsidR="00A52964">
        <w:rPr>
          <w:color w:val="222222"/>
        </w:rPr>
        <w:t xml:space="preserve">« Hôpital Patient Santé Territoire, dite </w:t>
      </w:r>
      <w:r>
        <w:rPr>
          <w:color w:val="222222"/>
        </w:rPr>
        <w:t>HPST</w:t>
      </w:r>
      <w:r w:rsidR="00A52964">
        <w:rPr>
          <w:color w:val="222222"/>
        </w:rPr>
        <w:t> »</w:t>
      </w:r>
      <w:r>
        <w:rPr>
          <w:color w:val="222222"/>
        </w:rPr>
        <w:t xml:space="preserve"> </w:t>
      </w:r>
      <w:r w:rsidR="00A52964">
        <w:rPr>
          <w:color w:val="222222"/>
        </w:rPr>
        <w:t xml:space="preserve">en </w:t>
      </w:r>
      <w:r>
        <w:rPr>
          <w:color w:val="222222"/>
        </w:rPr>
        <w:t>2009. Aujourd</w:t>
      </w:r>
      <w:r w:rsidR="00D801B5">
        <w:rPr>
          <w:color w:val="222222"/>
        </w:rPr>
        <w:t>’</w:t>
      </w:r>
      <w:r>
        <w:rPr>
          <w:color w:val="222222"/>
        </w:rPr>
        <w:t xml:space="preserve">hui, </w:t>
      </w:r>
      <w:r w:rsidR="00A23256">
        <w:rPr>
          <w:color w:val="222222"/>
        </w:rPr>
        <w:t>il</w:t>
      </w:r>
      <w:r w:rsidR="00CB1CEA">
        <w:rPr>
          <w:color w:val="222222"/>
        </w:rPr>
        <w:t xml:space="preserve"> est de plus en plus reconnu </w:t>
      </w:r>
      <w:r>
        <w:rPr>
          <w:color w:val="222222"/>
        </w:rPr>
        <w:t xml:space="preserve">par les institutions de santé, </w:t>
      </w:r>
      <w:r w:rsidR="00CB1CEA">
        <w:rPr>
          <w:color w:val="222222"/>
        </w:rPr>
        <w:t xml:space="preserve">plus </w:t>
      </w:r>
      <w:r>
        <w:rPr>
          <w:color w:val="222222"/>
        </w:rPr>
        <w:t>présent dans les services</w:t>
      </w:r>
      <w:r w:rsidR="00A52964">
        <w:rPr>
          <w:color w:val="222222"/>
        </w:rPr>
        <w:t xml:space="preserve"> hospitaliers</w:t>
      </w:r>
      <w:r>
        <w:rPr>
          <w:color w:val="222222"/>
        </w:rPr>
        <w:t>, les programmes d</w:t>
      </w:r>
      <w:r w:rsidR="00D801B5">
        <w:rPr>
          <w:color w:val="222222"/>
        </w:rPr>
        <w:t>’</w:t>
      </w:r>
      <w:r>
        <w:rPr>
          <w:color w:val="222222"/>
        </w:rPr>
        <w:t>éducation thérapeutique et les protocoles de recherche. La Haute Autorité de Santé en a fait une priorité : depuis 2020, une recommandation dédiée soutient l</w:t>
      </w:r>
      <w:r w:rsidR="00D801B5">
        <w:rPr>
          <w:color w:val="222222"/>
        </w:rPr>
        <w:t>’</w:t>
      </w:r>
      <w:r>
        <w:rPr>
          <w:color w:val="222222"/>
        </w:rPr>
        <w:t>engagement des usagers dans les secteurs sanitaire, social et médico-social, et l</w:t>
      </w:r>
      <w:r w:rsidR="00D801B5">
        <w:rPr>
          <w:color w:val="222222"/>
        </w:rPr>
        <w:t>’</w:t>
      </w:r>
      <w:r>
        <w:rPr>
          <w:color w:val="222222"/>
        </w:rPr>
        <w:t xml:space="preserve">engagement du patient figure parmi les enjeux structurants de la certification des établissements. </w:t>
      </w:r>
      <w:r w:rsidR="00CB1CEA">
        <w:rPr>
          <w:color w:val="222222"/>
        </w:rPr>
        <w:t>Cette réalité, l</w:t>
      </w:r>
      <w:r>
        <w:rPr>
          <w:color w:val="222222"/>
        </w:rPr>
        <w:t>e grand public l</w:t>
      </w:r>
      <w:r w:rsidR="00D801B5">
        <w:rPr>
          <w:color w:val="222222"/>
        </w:rPr>
        <w:t>’</w:t>
      </w:r>
      <w:r>
        <w:rPr>
          <w:color w:val="222222"/>
        </w:rPr>
        <w:t>ignore largement</w:t>
      </w:r>
      <w:r w:rsidR="00C8529C">
        <w:rPr>
          <w:color w:val="222222"/>
        </w:rPr>
        <w:t> :</w:t>
      </w:r>
      <w:r>
        <w:rPr>
          <w:color w:val="222222"/>
        </w:rPr>
        <w:t xml:space="preserve"> 24</w:t>
      </w:r>
      <w:r w:rsidR="00C8529C">
        <w:rPr>
          <w:color w:val="222222"/>
        </w:rPr>
        <w:t> </w:t>
      </w:r>
      <w:r>
        <w:rPr>
          <w:color w:val="222222"/>
        </w:rPr>
        <w:t>% des Français connaissent le terme, 7</w:t>
      </w:r>
      <w:r w:rsidR="00C8529C">
        <w:rPr>
          <w:color w:val="222222"/>
        </w:rPr>
        <w:t> </w:t>
      </w:r>
      <w:r>
        <w:rPr>
          <w:color w:val="222222"/>
        </w:rPr>
        <w:t xml:space="preserve">% </w:t>
      </w:r>
      <w:r w:rsidR="003030AB">
        <w:rPr>
          <w:color w:val="222222"/>
        </w:rPr>
        <w:t xml:space="preserve">seulement </w:t>
      </w:r>
      <w:r>
        <w:rPr>
          <w:color w:val="222222"/>
        </w:rPr>
        <w:t xml:space="preserve">en voient bien la portée, </w:t>
      </w:r>
      <w:r w:rsidR="00A23256">
        <w:rPr>
          <w:color w:val="222222"/>
        </w:rPr>
        <w:t xml:space="preserve">mais </w:t>
      </w:r>
      <w:r>
        <w:rPr>
          <w:color w:val="222222"/>
        </w:rPr>
        <w:t>76</w:t>
      </w:r>
      <w:r w:rsidR="00C8529C">
        <w:rPr>
          <w:color w:val="222222"/>
        </w:rPr>
        <w:t> </w:t>
      </w:r>
      <w:r>
        <w:rPr>
          <w:color w:val="222222"/>
        </w:rPr>
        <w:t>% ne le connaissent pas</w:t>
      </w:r>
      <w:r w:rsidR="003030AB">
        <w:rPr>
          <w:color w:val="222222"/>
        </w:rPr>
        <w:t xml:space="preserve"> du tout</w:t>
      </w:r>
      <w:r>
        <w:rPr>
          <w:color w:val="222222"/>
        </w:rPr>
        <w:t xml:space="preserve">. La notion </w:t>
      </w:r>
      <w:r w:rsidR="00CB1CEA">
        <w:rPr>
          <w:color w:val="222222"/>
        </w:rPr>
        <w:t xml:space="preserve">de patient partenaire, une notion </w:t>
      </w:r>
      <w:r>
        <w:rPr>
          <w:color w:val="222222"/>
        </w:rPr>
        <w:t>voisine</w:t>
      </w:r>
      <w:r w:rsidR="00CB1CEA">
        <w:rPr>
          <w:color w:val="222222"/>
        </w:rPr>
        <w:t xml:space="preserve"> et plus récente, est davantage méconnue</w:t>
      </w:r>
      <w:r>
        <w:rPr>
          <w:color w:val="222222"/>
        </w:rPr>
        <w:t xml:space="preserve"> </w:t>
      </w:r>
      <w:r w:rsidR="003030AB">
        <w:rPr>
          <w:color w:val="222222"/>
        </w:rPr>
        <w:t xml:space="preserve">encore </w:t>
      </w:r>
      <w:r>
        <w:rPr>
          <w:color w:val="222222"/>
        </w:rPr>
        <w:t>avec 27</w:t>
      </w:r>
      <w:r w:rsidR="00C8529C">
        <w:rPr>
          <w:color w:val="222222"/>
        </w:rPr>
        <w:t> </w:t>
      </w:r>
      <w:r>
        <w:rPr>
          <w:color w:val="222222"/>
        </w:rPr>
        <w:t>% de notoriété.</w:t>
      </w:r>
    </w:p>
    <w:p w14:paraId="440AA14A" w14:textId="77777777" w:rsidR="00C8529C" w:rsidRPr="00C8529C" w:rsidRDefault="00C8529C" w:rsidP="00C8529C">
      <w:pPr>
        <w:spacing w:line="276" w:lineRule="auto"/>
        <w:jc w:val="both"/>
        <w:rPr>
          <w:sz w:val="10"/>
          <w:szCs w:val="10"/>
        </w:rPr>
      </w:pPr>
    </w:p>
    <w:p w14:paraId="662EFD8B" w14:textId="23EDE465" w:rsidR="00F87097" w:rsidRDefault="00AB45A6" w:rsidP="00C8529C">
      <w:pPr>
        <w:spacing w:line="276" w:lineRule="auto"/>
        <w:jc w:val="both"/>
        <w:rPr>
          <w:color w:val="222222"/>
        </w:rPr>
      </w:pPr>
      <w:r>
        <w:rPr>
          <w:color w:val="222222"/>
        </w:rPr>
        <w:t>Les zones d</w:t>
      </w:r>
      <w:r w:rsidR="00D801B5">
        <w:rPr>
          <w:color w:val="222222"/>
        </w:rPr>
        <w:t>’</w:t>
      </w:r>
      <w:r>
        <w:rPr>
          <w:color w:val="222222"/>
        </w:rPr>
        <w:t>ombre sont massives</w:t>
      </w:r>
      <w:r w:rsidR="00CB1CEA">
        <w:rPr>
          <w:color w:val="222222"/>
        </w:rPr>
        <w:t xml:space="preserve"> quand il s</w:t>
      </w:r>
      <w:r w:rsidR="00D801B5">
        <w:rPr>
          <w:color w:val="222222"/>
        </w:rPr>
        <w:t>’</w:t>
      </w:r>
      <w:r w:rsidR="00CB1CEA">
        <w:rPr>
          <w:color w:val="222222"/>
        </w:rPr>
        <w:t>agit d</w:t>
      </w:r>
      <w:r w:rsidR="00D801B5">
        <w:rPr>
          <w:color w:val="222222"/>
        </w:rPr>
        <w:t>’</w:t>
      </w:r>
      <w:r w:rsidR="00CB1CEA">
        <w:rPr>
          <w:color w:val="222222"/>
        </w:rPr>
        <w:t>entrer dans les détails des missions du patient expert</w:t>
      </w:r>
      <w:r>
        <w:rPr>
          <w:color w:val="222222"/>
        </w:rPr>
        <w:t>. 12</w:t>
      </w:r>
      <w:r w:rsidR="00C8529C">
        <w:rPr>
          <w:color w:val="222222"/>
        </w:rPr>
        <w:t> </w:t>
      </w:r>
      <w:r>
        <w:rPr>
          <w:color w:val="222222"/>
        </w:rPr>
        <w:t>% des Français savent qu</w:t>
      </w:r>
      <w:r w:rsidR="00D801B5">
        <w:rPr>
          <w:color w:val="222222"/>
        </w:rPr>
        <w:t>’</w:t>
      </w:r>
      <w:r>
        <w:rPr>
          <w:color w:val="222222"/>
        </w:rPr>
        <w:t>une formation diplômante existe, 32</w:t>
      </w:r>
      <w:r w:rsidR="00C8529C">
        <w:rPr>
          <w:color w:val="222222"/>
        </w:rPr>
        <w:t> </w:t>
      </w:r>
      <w:r>
        <w:rPr>
          <w:color w:val="222222"/>
        </w:rPr>
        <w:t>% affirment qu</w:t>
      </w:r>
      <w:r w:rsidR="00D801B5">
        <w:rPr>
          <w:color w:val="222222"/>
        </w:rPr>
        <w:t>’</w:t>
      </w:r>
      <w:r>
        <w:rPr>
          <w:color w:val="222222"/>
        </w:rPr>
        <w:t>elle n</w:t>
      </w:r>
      <w:r w:rsidR="00D801B5">
        <w:rPr>
          <w:color w:val="222222"/>
        </w:rPr>
        <w:t>’</w:t>
      </w:r>
      <w:r>
        <w:rPr>
          <w:color w:val="222222"/>
        </w:rPr>
        <w:t>existe pas et 56</w:t>
      </w:r>
      <w:r w:rsidR="00C8529C">
        <w:rPr>
          <w:color w:val="222222"/>
        </w:rPr>
        <w:t> </w:t>
      </w:r>
      <w:r>
        <w:rPr>
          <w:color w:val="222222"/>
        </w:rPr>
        <w:t xml:space="preserve">% </w:t>
      </w:r>
      <w:r w:rsidR="00CB1CEA">
        <w:rPr>
          <w:color w:val="222222"/>
        </w:rPr>
        <w:t>restent sur la réserve et préfère</w:t>
      </w:r>
      <w:r w:rsidR="00A23256">
        <w:rPr>
          <w:color w:val="222222"/>
        </w:rPr>
        <w:t>nt</w:t>
      </w:r>
      <w:r>
        <w:rPr>
          <w:color w:val="222222"/>
        </w:rPr>
        <w:t xml:space="preserve"> </w:t>
      </w:r>
      <w:r w:rsidR="00A23256">
        <w:rPr>
          <w:color w:val="222222"/>
        </w:rPr>
        <w:t xml:space="preserve">ne </w:t>
      </w:r>
      <w:r>
        <w:rPr>
          <w:color w:val="222222"/>
        </w:rPr>
        <w:t>pas répondre</w:t>
      </w:r>
      <w:r w:rsidR="00C8529C">
        <w:rPr>
          <w:color w:val="222222"/>
        </w:rPr>
        <w:t> :</w:t>
      </w:r>
      <w:r>
        <w:rPr>
          <w:color w:val="222222"/>
        </w:rPr>
        <w:t xml:space="preserve"> près de neuf Français sur dix ignorent </w:t>
      </w:r>
      <w:r w:rsidR="00CB1CEA">
        <w:rPr>
          <w:color w:val="222222"/>
        </w:rPr>
        <w:t>qu</w:t>
      </w:r>
      <w:r w:rsidR="00D801B5">
        <w:rPr>
          <w:color w:val="222222"/>
        </w:rPr>
        <w:t>’</w:t>
      </w:r>
      <w:r w:rsidR="00CB1CEA">
        <w:rPr>
          <w:color w:val="222222"/>
        </w:rPr>
        <w:t xml:space="preserve">il est possible de se former </w:t>
      </w:r>
      <w:r>
        <w:rPr>
          <w:color w:val="222222"/>
        </w:rPr>
        <w:t>à l</w:t>
      </w:r>
      <w:r w:rsidR="00D801B5">
        <w:rPr>
          <w:color w:val="222222"/>
        </w:rPr>
        <w:t>’</w:t>
      </w:r>
      <w:r>
        <w:rPr>
          <w:color w:val="222222"/>
        </w:rPr>
        <w:t xml:space="preserve">université pour devenir patient expert. Concernant les possibilités de rémunération, la moitié des répondants ne se prononce pas. </w:t>
      </w:r>
      <w:r w:rsidR="00A23256">
        <w:rPr>
          <w:color w:val="222222"/>
        </w:rPr>
        <w:t xml:space="preserve">Seulement </w:t>
      </w:r>
      <w:r>
        <w:rPr>
          <w:color w:val="222222"/>
        </w:rPr>
        <w:t>45</w:t>
      </w:r>
      <w:r w:rsidR="00C8529C">
        <w:rPr>
          <w:color w:val="222222"/>
        </w:rPr>
        <w:t> </w:t>
      </w:r>
      <w:r>
        <w:rPr>
          <w:color w:val="222222"/>
        </w:rPr>
        <w:t xml:space="preserve">% </w:t>
      </w:r>
      <w:r w:rsidR="00A23256">
        <w:rPr>
          <w:color w:val="222222"/>
        </w:rPr>
        <w:t xml:space="preserve">des personnes interrogées </w:t>
      </w:r>
      <w:r>
        <w:rPr>
          <w:color w:val="222222"/>
        </w:rPr>
        <w:t>le savent reconnu par la médecine et les institutions de santé. Et 15</w:t>
      </w:r>
      <w:r w:rsidR="00C8529C">
        <w:rPr>
          <w:color w:val="222222"/>
        </w:rPr>
        <w:t> </w:t>
      </w:r>
      <w:r>
        <w:rPr>
          <w:color w:val="222222"/>
        </w:rPr>
        <w:t xml:space="preserve">% </w:t>
      </w:r>
      <w:r w:rsidR="00E066FF">
        <w:rPr>
          <w:color w:val="222222"/>
        </w:rPr>
        <w:t xml:space="preserve">pensent </w:t>
      </w:r>
      <w:r>
        <w:rPr>
          <w:color w:val="222222"/>
        </w:rPr>
        <w:t>qu</w:t>
      </w:r>
      <w:r w:rsidR="00D801B5">
        <w:rPr>
          <w:color w:val="222222"/>
        </w:rPr>
        <w:t>’</w:t>
      </w:r>
      <w:r>
        <w:rPr>
          <w:color w:val="222222"/>
        </w:rPr>
        <w:t>un patient expert soigne d</w:t>
      </w:r>
      <w:r w:rsidR="00D801B5">
        <w:rPr>
          <w:color w:val="222222"/>
        </w:rPr>
        <w:t>’</w:t>
      </w:r>
      <w:r>
        <w:rPr>
          <w:color w:val="222222"/>
        </w:rPr>
        <w:t xml:space="preserve">autres patients, </w:t>
      </w:r>
      <w:r w:rsidRPr="003C40E0">
        <w:rPr>
          <w:color w:val="222222"/>
        </w:rPr>
        <w:t xml:space="preserve">un contresens sur la nature même </w:t>
      </w:r>
      <w:r w:rsidR="00414AD3" w:rsidRPr="003C40E0">
        <w:rPr>
          <w:color w:val="222222"/>
        </w:rPr>
        <w:t>du rôle</w:t>
      </w:r>
      <w:r w:rsidRPr="003C40E0">
        <w:rPr>
          <w:color w:val="222222"/>
        </w:rPr>
        <w:t>, des responsabilités et du droit. Elle s</w:t>
      </w:r>
      <w:r w:rsidR="00D801B5" w:rsidRPr="003C40E0">
        <w:rPr>
          <w:color w:val="222222"/>
        </w:rPr>
        <w:t>’</w:t>
      </w:r>
      <w:r w:rsidRPr="003C40E0">
        <w:rPr>
          <w:color w:val="222222"/>
        </w:rPr>
        <w:t>est diffusée plus vite sur le terrain que dans les esprits.</w:t>
      </w:r>
    </w:p>
    <w:p w14:paraId="33BAE008" w14:textId="77777777" w:rsidR="00C8529C" w:rsidRPr="00783BA6" w:rsidRDefault="00C8529C" w:rsidP="00C8529C">
      <w:pPr>
        <w:spacing w:line="276" w:lineRule="auto"/>
        <w:jc w:val="both"/>
        <w:rPr>
          <w:sz w:val="16"/>
          <w:szCs w:val="16"/>
        </w:rPr>
      </w:pPr>
    </w:p>
    <w:p w14:paraId="32328E6D" w14:textId="77777777" w:rsidR="00783BA6" w:rsidRPr="00783BA6" w:rsidRDefault="00783BA6" w:rsidP="00783BA6">
      <w:pPr>
        <w:shd w:val="clear" w:color="auto" w:fill="DAE9F7" w:themeFill="text2" w:themeFillTint="1A"/>
        <w:spacing w:line="276" w:lineRule="auto"/>
        <w:ind w:left="360"/>
        <w:jc w:val="both"/>
        <w:rPr>
          <w:color w:val="1F4C9B"/>
          <w:sz w:val="10"/>
          <w:szCs w:val="10"/>
        </w:rPr>
      </w:pPr>
    </w:p>
    <w:p w14:paraId="164D2CE2" w14:textId="534ABFF7" w:rsidR="0074149B" w:rsidRPr="00783BA6" w:rsidRDefault="00B81B42" w:rsidP="00783BA6">
      <w:pPr>
        <w:shd w:val="clear" w:color="auto" w:fill="DAE9F7" w:themeFill="text2" w:themeFillTint="1A"/>
        <w:spacing w:line="276" w:lineRule="auto"/>
        <w:ind w:left="360"/>
        <w:jc w:val="both"/>
        <w:rPr>
          <w:i/>
          <w:iCs/>
          <w:color w:val="222222"/>
        </w:rPr>
      </w:pPr>
      <w:r>
        <w:rPr>
          <w:b/>
          <w:bCs/>
          <w:color w:val="1F4C9B"/>
        </w:rPr>
        <w:t>Marie-Paule Vannier</w:t>
      </w:r>
      <w:r w:rsidR="00AB45A6">
        <w:rPr>
          <w:b/>
          <w:bCs/>
          <w:color w:val="1F4C9B"/>
        </w:rPr>
        <w:t xml:space="preserve">, </w:t>
      </w:r>
      <w:r w:rsidRPr="00B81B42">
        <w:rPr>
          <w:b/>
          <w:bCs/>
          <w:color w:val="1F4C9B"/>
        </w:rPr>
        <w:t>Maître</w:t>
      </w:r>
      <w:r w:rsidR="00C12B3C">
        <w:rPr>
          <w:b/>
          <w:bCs/>
          <w:color w:val="1F4C9B"/>
        </w:rPr>
        <w:t>sse</w:t>
      </w:r>
      <w:r w:rsidRPr="00B81B42">
        <w:rPr>
          <w:b/>
          <w:bCs/>
          <w:color w:val="1F4C9B"/>
        </w:rPr>
        <w:t xml:space="preserve"> de Conférences en Sciences de l</w:t>
      </w:r>
      <w:r w:rsidR="00D801B5">
        <w:rPr>
          <w:b/>
          <w:bCs/>
          <w:color w:val="1F4C9B"/>
        </w:rPr>
        <w:t>’</w:t>
      </w:r>
      <w:r w:rsidRPr="00B81B42">
        <w:rPr>
          <w:b/>
          <w:bCs/>
          <w:color w:val="1F4C9B"/>
        </w:rPr>
        <w:t>Éducation et de la Formation</w:t>
      </w:r>
      <w:r>
        <w:rPr>
          <w:b/>
          <w:bCs/>
          <w:color w:val="1F4C9B"/>
        </w:rPr>
        <w:t xml:space="preserve">, </w:t>
      </w:r>
      <w:r w:rsidRPr="00B81B42">
        <w:rPr>
          <w:b/>
          <w:bCs/>
          <w:color w:val="1F4C9B"/>
        </w:rPr>
        <w:t>Membre de l</w:t>
      </w:r>
      <w:r w:rsidR="00D801B5">
        <w:rPr>
          <w:b/>
          <w:bCs/>
          <w:color w:val="1F4C9B"/>
        </w:rPr>
        <w:t>’</w:t>
      </w:r>
      <w:r w:rsidRPr="00B81B42">
        <w:rPr>
          <w:b/>
          <w:bCs/>
          <w:color w:val="1F4C9B"/>
        </w:rPr>
        <w:t>équipe pédagogique de l</w:t>
      </w:r>
      <w:r w:rsidR="00D801B5">
        <w:rPr>
          <w:b/>
          <w:bCs/>
          <w:color w:val="1F4C9B"/>
        </w:rPr>
        <w:t>’</w:t>
      </w:r>
      <w:r w:rsidRPr="00B81B42">
        <w:rPr>
          <w:b/>
          <w:bCs/>
          <w:color w:val="1F4C9B"/>
        </w:rPr>
        <w:t>Université des Patients</w:t>
      </w:r>
      <w:r>
        <w:rPr>
          <w:b/>
          <w:bCs/>
          <w:color w:val="1F4C9B"/>
        </w:rPr>
        <w:t xml:space="preserve"> (Sorbonne Université) :</w:t>
      </w:r>
      <w:r w:rsidR="00AB45A6">
        <w:rPr>
          <w:b/>
          <w:bCs/>
          <w:color w:val="1F4C9B"/>
        </w:rPr>
        <w:t xml:space="preserve"> </w:t>
      </w:r>
      <w:r w:rsidR="0074149B" w:rsidRPr="003C40E0">
        <w:rPr>
          <w:i/>
          <w:iCs/>
          <w:color w:val="000000" w:themeColor="text1"/>
        </w:rPr>
        <w:t>« Parler de patient expert, c</w:t>
      </w:r>
      <w:r w:rsidR="00D801B5" w:rsidRPr="003C40E0">
        <w:rPr>
          <w:i/>
          <w:iCs/>
          <w:color w:val="000000" w:themeColor="text1"/>
        </w:rPr>
        <w:t>’</w:t>
      </w:r>
      <w:r w:rsidR="0074149B" w:rsidRPr="003C40E0">
        <w:rPr>
          <w:i/>
          <w:iCs/>
          <w:color w:val="000000" w:themeColor="text1"/>
        </w:rPr>
        <w:t>est avant tout reconnaître que l</w:t>
      </w:r>
      <w:r w:rsidR="00D801B5" w:rsidRPr="003C40E0">
        <w:rPr>
          <w:i/>
          <w:iCs/>
          <w:color w:val="000000" w:themeColor="text1"/>
        </w:rPr>
        <w:t>’</w:t>
      </w:r>
      <w:r w:rsidR="0074149B" w:rsidRPr="003C40E0">
        <w:rPr>
          <w:i/>
          <w:iCs/>
          <w:color w:val="000000" w:themeColor="text1"/>
        </w:rPr>
        <w:t>expérience vécue d</w:t>
      </w:r>
      <w:r w:rsidR="00D801B5" w:rsidRPr="003C40E0">
        <w:rPr>
          <w:i/>
          <w:iCs/>
          <w:color w:val="000000" w:themeColor="text1"/>
        </w:rPr>
        <w:t>’</w:t>
      </w:r>
      <w:r w:rsidR="0074149B" w:rsidRPr="003C40E0">
        <w:rPr>
          <w:i/>
          <w:iCs/>
          <w:color w:val="000000" w:themeColor="text1"/>
        </w:rPr>
        <w:t>une maladie chronique est source d</w:t>
      </w:r>
      <w:r w:rsidR="00D801B5" w:rsidRPr="003C40E0">
        <w:rPr>
          <w:i/>
          <w:iCs/>
          <w:color w:val="000000" w:themeColor="text1"/>
        </w:rPr>
        <w:t>’</w:t>
      </w:r>
      <w:r w:rsidR="0074149B" w:rsidRPr="003C40E0">
        <w:rPr>
          <w:i/>
          <w:iCs/>
          <w:color w:val="000000" w:themeColor="text1"/>
        </w:rPr>
        <w:t>apprentissage, comme le pose très clairement Catherine Tourette-Turgis, fondatrice de l</w:t>
      </w:r>
      <w:r w:rsidR="00D801B5" w:rsidRPr="003C40E0">
        <w:rPr>
          <w:i/>
          <w:iCs/>
          <w:color w:val="000000" w:themeColor="text1"/>
        </w:rPr>
        <w:t>’</w:t>
      </w:r>
      <w:r w:rsidR="0074149B" w:rsidRPr="003C40E0">
        <w:rPr>
          <w:i/>
          <w:iCs/>
          <w:color w:val="000000" w:themeColor="text1"/>
        </w:rPr>
        <w:t>Université des Patient.es, Sorbonne Université. Cette expérience mérite toutefois de faire l</w:t>
      </w:r>
      <w:r w:rsidR="00D801B5" w:rsidRPr="003C40E0">
        <w:rPr>
          <w:i/>
          <w:iCs/>
          <w:color w:val="000000" w:themeColor="text1"/>
        </w:rPr>
        <w:t>’</w:t>
      </w:r>
      <w:r w:rsidR="0074149B" w:rsidRPr="003C40E0">
        <w:rPr>
          <w:i/>
          <w:iCs/>
          <w:color w:val="000000" w:themeColor="text1"/>
        </w:rPr>
        <w:t>objet d</w:t>
      </w:r>
      <w:r w:rsidR="00D801B5" w:rsidRPr="003C40E0">
        <w:rPr>
          <w:i/>
          <w:iCs/>
          <w:color w:val="000000" w:themeColor="text1"/>
        </w:rPr>
        <w:t>’</w:t>
      </w:r>
      <w:r w:rsidR="0074149B" w:rsidRPr="003C40E0">
        <w:rPr>
          <w:i/>
          <w:iCs/>
          <w:color w:val="000000" w:themeColor="text1"/>
        </w:rPr>
        <w:t>un travail de réélaboration</w:t>
      </w:r>
      <w:r w:rsidR="003C40E0">
        <w:rPr>
          <w:i/>
          <w:iCs/>
          <w:color w:val="000000" w:themeColor="text1"/>
        </w:rPr>
        <w:t xml:space="preserve"> </w:t>
      </w:r>
      <w:r w:rsidR="0074149B" w:rsidRPr="003C40E0">
        <w:rPr>
          <w:i/>
          <w:iCs/>
          <w:color w:val="000000" w:themeColor="text1"/>
        </w:rPr>
        <w:t>dans le cadre de formations facilitant le développement des compétences et des savoirs expérientiels utiles à d</w:t>
      </w:r>
      <w:r w:rsidR="00D801B5" w:rsidRPr="003C40E0">
        <w:rPr>
          <w:i/>
          <w:iCs/>
          <w:color w:val="000000" w:themeColor="text1"/>
        </w:rPr>
        <w:t>’</w:t>
      </w:r>
      <w:r w:rsidR="0074149B" w:rsidRPr="003C40E0">
        <w:rPr>
          <w:i/>
          <w:iCs/>
          <w:color w:val="000000" w:themeColor="text1"/>
        </w:rPr>
        <w:t>autres patients dans différents contextes, qu</w:t>
      </w:r>
      <w:r w:rsidR="00D801B5" w:rsidRPr="003C40E0">
        <w:rPr>
          <w:i/>
          <w:iCs/>
          <w:color w:val="000000" w:themeColor="text1"/>
        </w:rPr>
        <w:t>’</w:t>
      </w:r>
      <w:r w:rsidR="0074149B" w:rsidRPr="003C40E0">
        <w:rPr>
          <w:i/>
          <w:iCs/>
          <w:color w:val="000000" w:themeColor="text1"/>
        </w:rPr>
        <w:t>il s</w:t>
      </w:r>
      <w:r w:rsidR="00D801B5" w:rsidRPr="003C40E0">
        <w:rPr>
          <w:i/>
          <w:iCs/>
          <w:color w:val="000000" w:themeColor="text1"/>
        </w:rPr>
        <w:t>’</w:t>
      </w:r>
      <w:r w:rsidR="0074149B" w:rsidRPr="003C40E0">
        <w:rPr>
          <w:i/>
          <w:iCs/>
          <w:color w:val="000000" w:themeColor="text1"/>
        </w:rPr>
        <w:t>agisse de pair-aidance, de contribution à l</w:t>
      </w:r>
      <w:r w:rsidR="00D801B5" w:rsidRPr="003C40E0">
        <w:rPr>
          <w:i/>
          <w:iCs/>
          <w:color w:val="000000" w:themeColor="text1"/>
        </w:rPr>
        <w:t>’</w:t>
      </w:r>
      <w:r w:rsidR="0074149B" w:rsidRPr="003C40E0">
        <w:rPr>
          <w:i/>
          <w:iCs/>
          <w:color w:val="000000" w:themeColor="text1"/>
        </w:rPr>
        <w:t>organisation des soins, à la formation des soignants ou au développement de programmes de recherche en santé. Nous parlerons alors de patient partenaire, patient formateur ou encore de patient chercheur. »</w:t>
      </w:r>
    </w:p>
    <w:p w14:paraId="4434FFEE" w14:textId="77777777" w:rsidR="0074149B" w:rsidRPr="00D801B5" w:rsidRDefault="0074149B" w:rsidP="00D56599">
      <w:pPr>
        <w:shd w:val="clear" w:color="auto" w:fill="DAE9F7" w:themeFill="text2" w:themeFillTint="1A"/>
        <w:spacing w:line="276" w:lineRule="auto"/>
        <w:ind w:left="360"/>
        <w:jc w:val="both"/>
        <w:rPr>
          <w:color w:val="1F4C9B"/>
          <w:sz w:val="10"/>
          <w:szCs w:val="10"/>
        </w:rPr>
      </w:pPr>
    </w:p>
    <w:p w14:paraId="5B21BF0B" w14:textId="77777777" w:rsidR="00A23256" w:rsidRPr="00B81B42" w:rsidRDefault="00A23256" w:rsidP="00B81B42">
      <w:pPr>
        <w:spacing w:line="276" w:lineRule="auto"/>
        <w:jc w:val="both"/>
        <w:rPr>
          <w:color w:val="222222"/>
        </w:rPr>
      </w:pPr>
    </w:p>
    <w:p w14:paraId="28D9C1BF" w14:textId="7E4ECF7B" w:rsidR="00F87097" w:rsidRDefault="00AB45A6" w:rsidP="00C8529C">
      <w:pPr>
        <w:spacing w:line="276" w:lineRule="auto"/>
      </w:pPr>
      <w:r>
        <w:rPr>
          <w:b/>
          <w:bCs/>
          <w:color w:val="1F4C9B"/>
          <w:sz w:val="23"/>
          <w:szCs w:val="23"/>
        </w:rPr>
        <w:t xml:space="preserve">Des soignants qui connaissent </w:t>
      </w:r>
      <w:r w:rsidR="005F1B77">
        <w:rPr>
          <w:b/>
          <w:bCs/>
          <w:color w:val="1F4C9B"/>
          <w:sz w:val="23"/>
          <w:szCs w:val="23"/>
        </w:rPr>
        <w:t>la notion</w:t>
      </w:r>
      <w:r>
        <w:rPr>
          <w:b/>
          <w:bCs/>
          <w:color w:val="1F4C9B"/>
          <w:sz w:val="23"/>
          <w:szCs w:val="23"/>
        </w:rPr>
        <w:t>, pas toujours les contours</w:t>
      </w:r>
    </w:p>
    <w:p w14:paraId="4E1342CB" w14:textId="77777777" w:rsidR="00C8529C" w:rsidRPr="00C8529C" w:rsidRDefault="00C8529C" w:rsidP="00C8529C">
      <w:pPr>
        <w:spacing w:line="276" w:lineRule="auto"/>
        <w:jc w:val="both"/>
        <w:rPr>
          <w:color w:val="222222"/>
          <w:sz w:val="10"/>
          <w:szCs w:val="10"/>
        </w:rPr>
      </w:pPr>
    </w:p>
    <w:p w14:paraId="44EA885D" w14:textId="0CA9F013" w:rsidR="00F87097" w:rsidRDefault="00AB45A6" w:rsidP="00C8529C">
      <w:pPr>
        <w:spacing w:line="276" w:lineRule="auto"/>
        <w:jc w:val="both"/>
      </w:pPr>
      <w:r>
        <w:rPr>
          <w:color w:val="222222"/>
        </w:rPr>
        <w:t xml:space="preserve">Les professionnels de santé connaissent mieux la notion, sans toujours en </w:t>
      </w:r>
      <w:r w:rsidR="005F1B77">
        <w:rPr>
          <w:color w:val="222222"/>
        </w:rPr>
        <w:t xml:space="preserve">saisir </w:t>
      </w:r>
      <w:r>
        <w:rPr>
          <w:color w:val="222222"/>
        </w:rPr>
        <w:t>les termes. 66</w:t>
      </w:r>
      <w:r w:rsidR="00C8529C">
        <w:rPr>
          <w:color w:val="222222"/>
        </w:rPr>
        <w:t> </w:t>
      </w:r>
      <w:r>
        <w:rPr>
          <w:color w:val="222222"/>
        </w:rPr>
        <w:t xml:space="preserve">% des médecins connaissent le patient expert, mais </w:t>
      </w:r>
      <w:r w:rsidR="005F1B77">
        <w:rPr>
          <w:color w:val="222222"/>
        </w:rPr>
        <w:t xml:space="preserve">ils sont </w:t>
      </w:r>
      <w:r>
        <w:rPr>
          <w:color w:val="222222"/>
        </w:rPr>
        <w:t>29</w:t>
      </w:r>
      <w:r w:rsidR="00C8529C">
        <w:rPr>
          <w:color w:val="222222"/>
        </w:rPr>
        <w:t> </w:t>
      </w:r>
      <w:r>
        <w:rPr>
          <w:color w:val="222222"/>
        </w:rPr>
        <w:t xml:space="preserve">% </w:t>
      </w:r>
      <w:r w:rsidR="005F1B77">
        <w:rPr>
          <w:color w:val="222222"/>
        </w:rPr>
        <w:t>à déclarer</w:t>
      </w:r>
      <w:r>
        <w:rPr>
          <w:color w:val="222222"/>
        </w:rPr>
        <w:t xml:space="preserve"> bien voir de quoi il s</w:t>
      </w:r>
      <w:r w:rsidR="00D801B5">
        <w:rPr>
          <w:color w:val="222222"/>
        </w:rPr>
        <w:t>’</w:t>
      </w:r>
      <w:r>
        <w:rPr>
          <w:color w:val="222222"/>
        </w:rPr>
        <w:t>agit. Les autres professionnels de santé paraissent plus à l</w:t>
      </w:r>
      <w:r w:rsidR="00D801B5">
        <w:rPr>
          <w:color w:val="222222"/>
        </w:rPr>
        <w:t>’</w:t>
      </w:r>
      <w:r>
        <w:rPr>
          <w:color w:val="222222"/>
        </w:rPr>
        <w:t>aise avec la notion, à 73</w:t>
      </w:r>
      <w:r w:rsidR="00C8529C">
        <w:rPr>
          <w:color w:val="222222"/>
        </w:rPr>
        <w:t> </w:t>
      </w:r>
      <w:r>
        <w:rPr>
          <w:color w:val="222222"/>
        </w:rPr>
        <w:t>% de notoriété et 48</w:t>
      </w:r>
      <w:r w:rsidR="00C8529C">
        <w:rPr>
          <w:color w:val="222222"/>
        </w:rPr>
        <w:t> </w:t>
      </w:r>
      <w:r>
        <w:rPr>
          <w:color w:val="222222"/>
        </w:rPr>
        <w:t>% de connaissance précise, les infirmiers hospitaliers se montrant les plus acculturés et les sage-femmes les plus en retrait</w:t>
      </w:r>
      <w:r w:rsidR="000E54E6">
        <w:rPr>
          <w:color w:val="222222"/>
        </w:rPr>
        <w:t xml:space="preserve">, ce qui peut paraître cohérent </w:t>
      </w:r>
      <w:r w:rsidR="00810FE1">
        <w:rPr>
          <w:color w:val="222222"/>
        </w:rPr>
        <w:t>avec leurs domaines d</w:t>
      </w:r>
      <w:r w:rsidR="00D801B5">
        <w:rPr>
          <w:color w:val="222222"/>
        </w:rPr>
        <w:t>’</w:t>
      </w:r>
      <w:r w:rsidR="00810FE1">
        <w:rPr>
          <w:color w:val="222222"/>
        </w:rPr>
        <w:t>intervention</w:t>
      </w:r>
      <w:r>
        <w:rPr>
          <w:color w:val="222222"/>
        </w:rPr>
        <w:t>.</w:t>
      </w:r>
    </w:p>
    <w:p w14:paraId="2C37DF6C" w14:textId="77777777" w:rsidR="00C8529C" w:rsidRPr="00C8529C" w:rsidRDefault="00C8529C" w:rsidP="00C8529C">
      <w:pPr>
        <w:spacing w:line="276" w:lineRule="auto"/>
        <w:jc w:val="both"/>
        <w:rPr>
          <w:color w:val="222222"/>
          <w:sz w:val="10"/>
          <w:szCs w:val="10"/>
        </w:rPr>
      </w:pPr>
    </w:p>
    <w:p w14:paraId="747E38AA" w14:textId="09FA082B" w:rsidR="00F87097" w:rsidRDefault="00AB45A6" w:rsidP="00C8529C">
      <w:pPr>
        <w:spacing w:line="276" w:lineRule="auto"/>
        <w:jc w:val="both"/>
        <w:rPr>
          <w:color w:val="222222"/>
        </w:rPr>
      </w:pPr>
      <w:r>
        <w:rPr>
          <w:color w:val="222222"/>
        </w:rPr>
        <w:t>Les médecins identifient clairement le cœur du rôle</w:t>
      </w:r>
      <w:r w:rsidR="0052597C">
        <w:rPr>
          <w:color w:val="222222"/>
        </w:rPr>
        <w:t> :</w:t>
      </w:r>
      <w:r>
        <w:rPr>
          <w:color w:val="222222"/>
        </w:rPr>
        <w:t xml:space="preserve"> accompagner d</w:t>
      </w:r>
      <w:r w:rsidR="00D801B5">
        <w:rPr>
          <w:color w:val="222222"/>
        </w:rPr>
        <w:t>’</w:t>
      </w:r>
      <w:r>
        <w:rPr>
          <w:color w:val="222222"/>
        </w:rPr>
        <w:t>autres patients pour 86</w:t>
      </w:r>
      <w:r w:rsidR="00C8529C">
        <w:rPr>
          <w:color w:val="222222"/>
        </w:rPr>
        <w:t> </w:t>
      </w:r>
      <w:r>
        <w:rPr>
          <w:color w:val="222222"/>
        </w:rPr>
        <w:t>% d</w:t>
      </w:r>
      <w:r w:rsidR="00D801B5">
        <w:rPr>
          <w:color w:val="222222"/>
        </w:rPr>
        <w:t>’</w:t>
      </w:r>
      <w:r>
        <w:rPr>
          <w:color w:val="222222"/>
        </w:rPr>
        <w:t>entre eux, partager l</w:t>
      </w:r>
      <w:r w:rsidR="00D801B5">
        <w:rPr>
          <w:color w:val="222222"/>
        </w:rPr>
        <w:t>’</w:t>
      </w:r>
      <w:r>
        <w:rPr>
          <w:color w:val="222222"/>
        </w:rPr>
        <w:t>information avec les médecins et les chercheurs pour 73</w:t>
      </w:r>
      <w:r w:rsidR="00C8529C">
        <w:rPr>
          <w:color w:val="222222"/>
        </w:rPr>
        <w:t> </w:t>
      </w:r>
      <w:r>
        <w:rPr>
          <w:color w:val="222222"/>
        </w:rPr>
        <w:t>%, former d</w:t>
      </w:r>
      <w:r w:rsidR="00D801B5">
        <w:rPr>
          <w:color w:val="222222"/>
        </w:rPr>
        <w:t>’</w:t>
      </w:r>
      <w:r>
        <w:rPr>
          <w:color w:val="222222"/>
        </w:rPr>
        <w:t>autres patients pour 67</w:t>
      </w:r>
      <w:r w:rsidR="00C8529C">
        <w:rPr>
          <w:color w:val="222222"/>
        </w:rPr>
        <w:t> </w:t>
      </w:r>
      <w:r>
        <w:rPr>
          <w:color w:val="222222"/>
        </w:rPr>
        <w:t>%. Ils en fixent aussi la limite avec netteté</w:t>
      </w:r>
      <w:r w:rsidR="00B81B42">
        <w:rPr>
          <w:color w:val="222222"/>
        </w:rPr>
        <w:t> :</w:t>
      </w:r>
      <w:r>
        <w:rPr>
          <w:color w:val="222222"/>
        </w:rPr>
        <w:t xml:space="preserve"> 63</w:t>
      </w:r>
      <w:r w:rsidR="00B81B42">
        <w:rPr>
          <w:color w:val="222222"/>
        </w:rPr>
        <w:t> </w:t>
      </w:r>
      <w:r>
        <w:rPr>
          <w:color w:val="222222"/>
        </w:rPr>
        <w:t>% précisent qu</w:t>
      </w:r>
      <w:r w:rsidR="00D801B5">
        <w:rPr>
          <w:color w:val="222222"/>
        </w:rPr>
        <w:t>’</w:t>
      </w:r>
      <w:r>
        <w:rPr>
          <w:color w:val="222222"/>
        </w:rPr>
        <w:t xml:space="preserve">un patient expert </w:t>
      </w:r>
      <w:r w:rsidR="00F43B3C">
        <w:rPr>
          <w:color w:val="222222"/>
        </w:rPr>
        <w:t>ne prend pas</w:t>
      </w:r>
      <w:r>
        <w:rPr>
          <w:color w:val="222222"/>
        </w:rPr>
        <w:t xml:space="preserve"> part aux décisions médicales concernant d</w:t>
      </w:r>
      <w:r w:rsidR="00D801B5">
        <w:rPr>
          <w:color w:val="222222"/>
        </w:rPr>
        <w:t>’</w:t>
      </w:r>
      <w:r>
        <w:rPr>
          <w:color w:val="222222"/>
        </w:rPr>
        <w:t>autres malades. Les mêmes angles morts qu</w:t>
      </w:r>
      <w:r w:rsidR="00D801B5">
        <w:rPr>
          <w:color w:val="222222"/>
        </w:rPr>
        <w:t>’</w:t>
      </w:r>
      <w:r>
        <w:rPr>
          <w:color w:val="222222"/>
        </w:rPr>
        <w:t>en population générale subsistent pourtant</w:t>
      </w:r>
      <w:r w:rsidR="00C8529C">
        <w:rPr>
          <w:color w:val="222222"/>
        </w:rPr>
        <w:t> :</w:t>
      </w:r>
      <w:r>
        <w:rPr>
          <w:color w:val="222222"/>
        </w:rPr>
        <w:t xml:space="preserve"> 19</w:t>
      </w:r>
      <w:r w:rsidR="00C8529C">
        <w:rPr>
          <w:color w:val="222222"/>
        </w:rPr>
        <w:t> </w:t>
      </w:r>
      <w:r>
        <w:rPr>
          <w:color w:val="222222"/>
        </w:rPr>
        <w:t xml:space="preserve">% des médecins </w:t>
      </w:r>
      <w:r w:rsidR="00303354">
        <w:rPr>
          <w:color w:val="222222"/>
        </w:rPr>
        <w:t>connaissent l</w:t>
      </w:r>
      <w:r w:rsidR="00D801B5">
        <w:rPr>
          <w:color w:val="222222"/>
        </w:rPr>
        <w:t>’</w:t>
      </w:r>
      <w:r w:rsidR="00303354">
        <w:rPr>
          <w:color w:val="222222"/>
        </w:rPr>
        <w:t>existence d</w:t>
      </w:r>
      <w:r w:rsidR="00D801B5">
        <w:rPr>
          <w:color w:val="222222"/>
        </w:rPr>
        <w:t>’</w:t>
      </w:r>
      <w:r>
        <w:rPr>
          <w:color w:val="222222"/>
        </w:rPr>
        <w:t>une formation diplômante, et 43</w:t>
      </w:r>
      <w:r w:rsidR="00B81B42">
        <w:rPr>
          <w:color w:val="222222"/>
        </w:rPr>
        <w:t> </w:t>
      </w:r>
      <w:r>
        <w:rPr>
          <w:color w:val="222222"/>
        </w:rPr>
        <w:t>% ne se prononcent pas sur la possibilité d</w:t>
      </w:r>
      <w:r w:rsidR="00D801B5">
        <w:rPr>
          <w:color w:val="222222"/>
        </w:rPr>
        <w:t>’</w:t>
      </w:r>
      <w:r>
        <w:rPr>
          <w:color w:val="222222"/>
        </w:rPr>
        <w:t xml:space="preserve">une rémunération. </w:t>
      </w:r>
    </w:p>
    <w:p w14:paraId="34AE9B6D" w14:textId="77777777" w:rsidR="00C8529C" w:rsidRDefault="00C8529C" w:rsidP="00C8529C">
      <w:pPr>
        <w:spacing w:line="276" w:lineRule="auto"/>
        <w:jc w:val="both"/>
      </w:pPr>
    </w:p>
    <w:p w14:paraId="1BC78539" w14:textId="54179E4F" w:rsidR="00F87097" w:rsidRDefault="00AB45A6" w:rsidP="00C8529C">
      <w:pPr>
        <w:spacing w:line="276" w:lineRule="auto"/>
      </w:pPr>
      <w:r>
        <w:rPr>
          <w:b/>
          <w:bCs/>
          <w:color w:val="1F4C9B"/>
          <w:sz w:val="23"/>
          <w:szCs w:val="23"/>
        </w:rPr>
        <w:t xml:space="preserve">Une place que les Français </w:t>
      </w:r>
      <w:r w:rsidR="00F62A90">
        <w:rPr>
          <w:b/>
          <w:bCs/>
          <w:color w:val="1F4C9B"/>
          <w:sz w:val="23"/>
          <w:szCs w:val="23"/>
        </w:rPr>
        <w:t xml:space="preserve">souhaitent </w:t>
      </w:r>
      <w:r>
        <w:rPr>
          <w:b/>
          <w:bCs/>
          <w:color w:val="1F4C9B"/>
          <w:sz w:val="23"/>
          <w:szCs w:val="23"/>
        </w:rPr>
        <w:t>dans la recherche</w:t>
      </w:r>
    </w:p>
    <w:p w14:paraId="512E210B" w14:textId="77777777" w:rsidR="00C8529C" w:rsidRPr="00C8529C" w:rsidRDefault="00C8529C" w:rsidP="00C8529C">
      <w:pPr>
        <w:spacing w:line="276" w:lineRule="auto"/>
        <w:jc w:val="both"/>
        <w:rPr>
          <w:color w:val="222222"/>
          <w:sz w:val="10"/>
          <w:szCs w:val="10"/>
        </w:rPr>
      </w:pPr>
    </w:p>
    <w:p w14:paraId="74614701" w14:textId="762073D0" w:rsidR="00F87097" w:rsidRDefault="00AB45A6" w:rsidP="00C8529C">
      <w:pPr>
        <w:spacing w:line="276" w:lineRule="auto"/>
        <w:jc w:val="both"/>
      </w:pPr>
      <w:r>
        <w:rPr>
          <w:color w:val="222222"/>
        </w:rPr>
        <w:t>Le patient expert incarne un mouvement plus large que le Baromètre mesure édition après édition : les Français veulent prendre part à la recherche. 84</w:t>
      </w:r>
      <w:r w:rsidR="00C8529C">
        <w:rPr>
          <w:color w:val="222222"/>
        </w:rPr>
        <w:t> </w:t>
      </w:r>
      <w:r>
        <w:rPr>
          <w:color w:val="222222"/>
        </w:rPr>
        <w:t>% se disent prêts à participer à une recherche médicale si leur médecin ou une équipe le leur propose, en hausse de 5 points</w:t>
      </w:r>
      <w:r w:rsidR="00E068AC">
        <w:rPr>
          <w:color w:val="222222"/>
        </w:rPr>
        <w:t xml:space="preserve"> par rapport à 2024</w:t>
      </w:r>
      <w:r>
        <w:rPr>
          <w:color w:val="222222"/>
        </w:rPr>
        <w:t>, dont 67 % après avoir obtenu des informations complémentaires. Parmi eux, 17 % déclarent une confiance totale dans la recherche médicale et accepteraient de participer sans condition, en hausse de 4 points. 62</w:t>
      </w:r>
      <w:r w:rsidR="00C8529C">
        <w:rPr>
          <w:color w:val="222222"/>
        </w:rPr>
        <w:t> </w:t>
      </w:r>
      <w:r>
        <w:rPr>
          <w:color w:val="222222"/>
        </w:rPr>
        <w:t>% considèrent la participation à un essai clinique comme une opportunité plutôt qu</w:t>
      </w:r>
      <w:r w:rsidR="00D801B5">
        <w:rPr>
          <w:color w:val="222222"/>
        </w:rPr>
        <w:t>’</w:t>
      </w:r>
      <w:r>
        <w:rPr>
          <w:color w:val="222222"/>
        </w:rPr>
        <w:t>une prise de risque. 36</w:t>
      </w:r>
      <w:r w:rsidR="00C8529C">
        <w:rPr>
          <w:color w:val="222222"/>
        </w:rPr>
        <w:t> </w:t>
      </w:r>
      <w:r>
        <w:rPr>
          <w:color w:val="222222"/>
        </w:rPr>
        <w:t>% ont déjà participé à la recherche, par questionnaire, par un don, par le partage de leurs données ou par un essai clinique</w:t>
      </w:r>
      <w:r w:rsidR="00C8529C">
        <w:rPr>
          <w:color w:val="222222"/>
        </w:rPr>
        <w:t> ;</w:t>
      </w:r>
      <w:r>
        <w:rPr>
          <w:color w:val="222222"/>
        </w:rPr>
        <w:t xml:space="preserve"> cette part atteint 46</w:t>
      </w:r>
      <w:r w:rsidR="00C8529C">
        <w:rPr>
          <w:color w:val="222222"/>
        </w:rPr>
        <w:t> </w:t>
      </w:r>
      <w:r>
        <w:rPr>
          <w:color w:val="222222"/>
        </w:rPr>
        <w:t>% chez les personnes en affection de longue durée.</w:t>
      </w:r>
    </w:p>
    <w:p w14:paraId="0E522DB1" w14:textId="77777777" w:rsidR="00C8529C" w:rsidRPr="00C8529C" w:rsidRDefault="00C8529C" w:rsidP="00C8529C">
      <w:pPr>
        <w:spacing w:line="276" w:lineRule="auto"/>
        <w:jc w:val="both"/>
        <w:rPr>
          <w:color w:val="222222"/>
          <w:sz w:val="10"/>
          <w:szCs w:val="10"/>
        </w:rPr>
      </w:pPr>
    </w:p>
    <w:p w14:paraId="52EDF756" w14:textId="208F0628" w:rsidR="00F87097" w:rsidRPr="003C40E0" w:rsidRDefault="00AB45A6" w:rsidP="00C8529C">
      <w:pPr>
        <w:spacing w:line="276" w:lineRule="auto"/>
        <w:jc w:val="both"/>
        <w:rPr>
          <w:color w:val="222222"/>
        </w:rPr>
      </w:pPr>
      <w:r>
        <w:rPr>
          <w:color w:val="222222"/>
        </w:rPr>
        <w:t>Les motivations sont d</w:t>
      </w:r>
      <w:r w:rsidR="00D801B5">
        <w:rPr>
          <w:color w:val="222222"/>
        </w:rPr>
        <w:t>’</w:t>
      </w:r>
      <w:r>
        <w:rPr>
          <w:color w:val="222222"/>
        </w:rPr>
        <w:t>abord altruistes</w:t>
      </w:r>
      <w:r w:rsidR="00C8529C">
        <w:rPr>
          <w:color w:val="222222"/>
        </w:rPr>
        <w:t> :</w:t>
      </w:r>
      <w:r>
        <w:rPr>
          <w:color w:val="222222"/>
        </w:rPr>
        <w:t xml:space="preserve"> </w:t>
      </w:r>
      <w:r w:rsidRPr="003C40E0">
        <w:rPr>
          <w:color w:val="222222"/>
        </w:rPr>
        <w:t>améliorer la santé de tous donne envie de participer à 87</w:t>
      </w:r>
      <w:r w:rsidR="00783BA6" w:rsidRPr="003C40E0">
        <w:rPr>
          <w:color w:val="222222"/>
        </w:rPr>
        <w:t> </w:t>
      </w:r>
      <w:r w:rsidRPr="003C40E0">
        <w:rPr>
          <w:color w:val="222222"/>
        </w:rPr>
        <w:t>% des Français, en hausse de 6 points, contribuer au progrès et à l</w:t>
      </w:r>
      <w:r w:rsidR="00D801B5" w:rsidRPr="003C40E0">
        <w:rPr>
          <w:color w:val="222222"/>
        </w:rPr>
        <w:t>’</w:t>
      </w:r>
      <w:r w:rsidRPr="003C40E0">
        <w:rPr>
          <w:color w:val="222222"/>
        </w:rPr>
        <w:t>innovation à 83</w:t>
      </w:r>
      <w:r w:rsidR="00783BA6" w:rsidRPr="003C40E0">
        <w:rPr>
          <w:color w:val="222222"/>
        </w:rPr>
        <w:t> </w:t>
      </w:r>
      <w:r w:rsidRPr="003C40E0">
        <w:rPr>
          <w:color w:val="222222"/>
        </w:rPr>
        <w:t>%, en hausse de 5 points</w:t>
      </w:r>
      <w:r w:rsidR="00783BA6" w:rsidRPr="003C40E0">
        <w:rPr>
          <w:color w:val="222222"/>
        </w:rPr>
        <w:t> ;</w:t>
      </w:r>
      <w:r w:rsidRPr="003C40E0">
        <w:rPr>
          <w:color w:val="222222"/>
        </w:rPr>
        <w:t xml:space="preserve"> le trio de tête reste celui de 2024, le progrès passant devant l</w:t>
      </w:r>
      <w:r w:rsidR="00D801B5" w:rsidRPr="003C40E0">
        <w:rPr>
          <w:color w:val="222222"/>
        </w:rPr>
        <w:t>’</w:t>
      </w:r>
      <w:r w:rsidRPr="003C40E0">
        <w:rPr>
          <w:color w:val="222222"/>
        </w:rPr>
        <w:t>espoir d</w:t>
      </w:r>
      <w:r w:rsidR="00D801B5" w:rsidRPr="003C40E0">
        <w:rPr>
          <w:color w:val="222222"/>
        </w:rPr>
        <w:t>’</w:t>
      </w:r>
      <w:r w:rsidRPr="003C40E0">
        <w:rPr>
          <w:color w:val="222222"/>
        </w:rPr>
        <w:t>une guérison pour soi-même, stable à 80</w:t>
      </w:r>
      <w:r w:rsidR="00783BA6" w:rsidRPr="003C40E0">
        <w:rPr>
          <w:color w:val="222222"/>
        </w:rPr>
        <w:t> </w:t>
      </w:r>
      <w:r w:rsidRPr="003C40E0">
        <w:rPr>
          <w:color w:val="222222"/>
        </w:rPr>
        <w:t>%. Sur la gouvernance de la recherche, l</w:t>
      </w:r>
      <w:r w:rsidR="00D801B5" w:rsidRPr="003C40E0">
        <w:rPr>
          <w:color w:val="222222"/>
        </w:rPr>
        <w:t>’</w:t>
      </w:r>
      <w:r w:rsidRPr="003C40E0">
        <w:rPr>
          <w:color w:val="222222"/>
        </w:rPr>
        <w:t>écart se creuse entre citoyens et praticiens</w:t>
      </w:r>
      <w:r w:rsidR="002C772D" w:rsidRPr="003C40E0">
        <w:rPr>
          <w:color w:val="222222"/>
        </w:rPr>
        <w:t> :</w:t>
      </w:r>
      <w:r w:rsidRPr="003C40E0">
        <w:rPr>
          <w:color w:val="222222"/>
        </w:rPr>
        <w:t xml:space="preserve"> 73</w:t>
      </w:r>
      <w:r w:rsidR="00C8529C" w:rsidRPr="003C40E0">
        <w:rPr>
          <w:color w:val="222222"/>
        </w:rPr>
        <w:t> </w:t>
      </w:r>
      <w:r w:rsidRPr="003C40E0">
        <w:rPr>
          <w:color w:val="222222"/>
        </w:rPr>
        <w:t>% des Français veulent que les orientations de la recherche médicale se décident en concertation avec les citoyens, un niveau stable par rapport à 2024 ; un médecin sur deux y souscrit (50</w:t>
      </w:r>
      <w:r w:rsidR="00783BA6" w:rsidRPr="003C40E0">
        <w:rPr>
          <w:color w:val="222222"/>
        </w:rPr>
        <w:t> </w:t>
      </w:r>
      <w:r w:rsidRPr="003C40E0">
        <w:rPr>
          <w:color w:val="222222"/>
        </w:rPr>
        <w:t>%), et 57</w:t>
      </w:r>
      <w:r w:rsidR="00783BA6" w:rsidRPr="003C40E0">
        <w:rPr>
          <w:color w:val="222222"/>
        </w:rPr>
        <w:t> </w:t>
      </w:r>
      <w:r w:rsidRPr="003C40E0">
        <w:rPr>
          <w:color w:val="222222"/>
        </w:rPr>
        <w:t>% des autres professionnels de santé y adhèrent.</w:t>
      </w:r>
    </w:p>
    <w:p w14:paraId="0CAE9744" w14:textId="77777777" w:rsidR="00C8529C" w:rsidRPr="003C40E0" w:rsidRDefault="00C8529C" w:rsidP="00C8529C">
      <w:pPr>
        <w:spacing w:line="276" w:lineRule="auto"/>
        <w:jc w:val="both"/>
      </w:pPr>
    </w:p>
    <w:p w14:paraId="0E366F65" w14:textId="77777777" w:rsidR="00F87097" w:rsidRPr="003C40E0" w:rsidRDefault="00AB45A6" w:rsidP="00C8529C">
      <w:pPr>
        <w:spacing w:line="276" w:lineRule="auto"/>
      </w:pPr>
      <w:r w:rsidRPr="003C40E0">
        <w:rPr>
          <w:b/>
          <w:bCs/>
          <w:color w:val="1F4C9B"/>
          <w:sz w:val="23"/>
          <w:szCs w:val="23"/>
        </w:rPr>
        <w:t>Une recherche plébiscitée, jugée insuffisamment visible et financée</w:t>
      </w:r>
    </w:p>
    <w:p w14:paraId="5C58F30B" w14:textId="77777777" w:rsidR="00C8529C" w:rsidRPr="003C40E0" w:rsidRDefault="00C8529C" w:rsidP="00C8529C">
      <w:pPr>
        <w:spacing w:line="276" w:lineRule="auto"/>
        <w:jc w:val="both"/>
        <w:rPr>
          <w:color w:val="222222"/>
          <w:sz w:val="10"/>
          <w:szCs w:val="10"/>
        </w:rPr>
      </w:pPr>
    </w:p>
    <w:p w14:paraId="595C1E4D" w14:textId="77913946" w:rsidR="00F87097" w:rsidRDefault="00AB45A6" w:rsidP="00C8529C">
      <w:pPr>
        <w:spacing w:line="276" w:lineRule="auto"/>
        <w:jc w:val="both"/>
      </w:pPr>
      <w:r w:rsidRPr="003C40E0">
        <w:rPr>
          <w:color w:val="222222"/>
        </w:rPr>
        <w:t>L</w:t>
      </w:r>
      <w:r w:rsidR="00D801B5" w:rsidRPr="003C40E0">
        <w:rPr>
          <w:color w:val="222222"/>
        </w:rPr>
        <w:t>’</w:t>
      </w:r>
      <w:r w:rsidRPr="003C40E0">
        <w:rPr>
          <w:color w:val="222222"/>
        </w:rPr>
        <w:t>image de la recherche médicale française se raffermit. 80</w:t>
      </w:r>
      <w:r w:rsidR="00C8529C" w:rsidRPr="003C40E0">
        <w:rPr>
          <w:color w:val="222222"/>
        </w:rPr>
        <w:t> </w:t>
      </w:r>
      <w:r w:rsidRPr="003C40E0">
        <w:rPr>
          <w:color w:val="222222"/>
        </w:rPr>
        <w:t xml:space="preserve">% des Français en ont une bonne opinion, en hausse de 6 points, retrouvant </w:t>
      </w:r>
      <w:r w:rsidR="0052597C" w:rsidRPr="003C40E0">
        <w:rPr>
          <w:color w:val="222222"/>
        </w:rPr>
        <w:t>son</w:t>
      </w:r>
      <w:r w:rsidRPr="003C40E0">
        <w:rPr>
          <w:color w:val="222222"/>
        </w:rPr>
        <w:t xml:space="preserve"> niveau de 202</w:t>
      </w:r>
      <w:r w:rsidR="00BA3132" w:rsidRPr="003C40E0">
        <w:rPr>
          <w:color w:val="222222"/>
        </w:rPr>
        <w:t>0</w:t>
      </w:r>
      <w:r w:rsidR="0052597C" w:rsidRPr="003C40E0">
        <w:rPr>
          <w:color w:val="222222"/>
        </w:rPr>
        <w:t xml:space="preserve"> d'avant la crise sanitaire, mesuré en janvier 2020</w:t>
      </w:r>
      <w:r w:rsidR="00C8529C">
        <w:rPr>
          <w:color w:val="222222"/>
        </w:rPr>
        <w:t> ;</w:t>
      </w:r>
      <w:r>
        <w:rPr>
          <w:color w:val="222222"/>
        </w:rPr>
        <w:t xml:space="preserve"> 76</w:t>
      </w:r>
      <w:r w:rsidR="00C8529C">
        <w:rPr>
          <w:color w:val="222222"/>
        </w:rPr>
        <w:t> </w:t>
      </w:r>
      <w:r>
        <w:rPr>
          <w:color w:val="222222"/>
        </w:rPr>
        <w:t>% des médecins et 81</w:t>
      </w:r>
      <w:r w:rsidR="00C8529C">
        <w:rPr>
          <w:color w:val="222222"/>
        </w:rPr>
        <w:t> </w:t>
      </w:r>
      <w:r>
        <w:rPr>
          <w:color w:val="222222"/>
        </w:rPr>
        <w:t>% des autres professionnels de santé partagent ce jugement. Les Français la trouvent performante à 76</w:t>
      </w:r>
      <w:r w:rsidR="00C8529C">
        <w:rPr>
          <w:color w:val="222222"/>
        </w:rPr>
        <w:t> </w:t>
      </w:r>
      <w:r>
        <w:rPr>
          <w:color w:val="222222"/>
        </w:rPr>
        <w:t>% et éthique à 72</w:t>
      </w:r>
      <w:r w:rsidR="00C8529C">
        <w:rPr>
          <w:color w:val="222222"/>
        </w:rPr>
        <w:t> </w:t>
      </w:r>
      <w:r>
        <w:rPr>
          <w:color w:val="222222"/>
        </w:rPr>
        <w:t>%. Ils la jugent en revanche moins développée qu</w:t>
      </w:r>
      <w:r w:rsidR="00D801B5">
        <w:rPr>
          <w:color w:val="222222"/>
        </w:rPr>
        <w:t>’</w:t>
      </w:r>
      <w:r>
        <w:rPr>
          <w:color w:val="222222"/>
        </w:rPr>
        <w:t>en 2024, à 60</w:t>
      </w:r>
      <w:r w:rsidR="00C8529C">
        <w:rPr>
          <w:color w:val="222222"/>
        </w:rPr>
        <w:t> </w:t>
      </w:r>
      <w:r>
        <w:rPr>
          <w:color w:val="222222"/>
        </w:rPr>
        <w:t>%, en recul de 5 points.</w:t>
      </w:r>
    </w:p>
    <w:p w14:paraId="722A95C6" w14:textId="77777777" w:rsidR="00C8529C" w:rsidRPr="00C8529C" w:rsidRDefault="00C8529C" w:rsidP="00C8529C">
      <w:pPr>
        <w:spacing w:line="276" w:lineRule="auto"/>
        <w:jc w:val="both"/>
        <w:rPr>
          <w:color w:val="222222"/>
          <w:sz w:val="10"/>
          <w:szCs w:val="10"/>
        </w:rPr>
      </w:pPr>
    </w:p>
    <w:p w14:paraId="3FCDDE8C" w14:textId="77777777" w:rsidR="00C8529C" w:rsidRDefault="00AB45A6" w:rsidP="00C8529C">
      <w:pPr>
        <w:spacing w:line="276" w:lineRule="auto"/>
        <w:jc w:val="both"/>
        <w:rPr>
          <w:color w:val="222222"/>
        </w:rPr>
      </w:pPr>
      <w:r>
        <w:rPr>
          <w:color w:val="222222"/>
        </w:rPr>
        <w:t>Deux faiblesses ressortent avec force, et les professionnels les pointent plus durement encore que le grand public. La recherche est jugée suffisamment financée par 48</w:t>
      </w:r>
      <w:r w:rsidR="00C8529C">
        <w:rPr>
          <w:color w:val="222222"/>
        </w:rPr>
        <w:t> </w:t>
      </w:r>
      <w:r>
        <w:rPr>
          <w:color w:val="222222"/>
        </w:rPr>
        <w:t>% des Français, 31</w:t>
      </w:r>
      <w:r w:rsidR="00C8529C">
        <w:rPr>
          <w:color w:val="222222"/>
        </w:rPr>
        <w:t> </w:t>
      </w:r>
      <w:r>
        <w:rPr>
          <w:color w:val="222222"/>
        </w:rPr>
        <w:t>% des médecins et 26</w:t>
      </w:r>
      <w:r w:rsidR="00C8529C">
        <w:rPr>
          <w:color w:val="222222"/>
        </w:rPr>
        <w:t> </w:t>
      </w:r>
      <w:r>
        <w:rPr>
          <w:color w:val="222222"/>
        </w:rPr>
        <w:t>% des autres professionnels de santé. Elle est jugée suffisamment médiatisée par 40</w:t>
      </w:r>
      <w:r w:rsidR="00C8529C">
        <w:rPr>
          <w:color w:val="222222"/>
        </w:rPr>
        <w:t> </w:t>
      </w:r>
      <w:r>
        <w:rPr>
          <w:color w:val="222222"/>
        </w:rPr>
        <w:t>% des Français, 28</w:t>
      </w:r>
      <w:r w:rsidR="00C8529C">
        <w:rPr>
          <w:color w:val="222222"/>
        </w:rPr>
        <w:t> </w:t>
      </w:r>
      <w:r>
        <w:rPr>
          <w:color w:val="222222"/>
        </w:rPr>
        <w:t>% des médecins et 25</w:t>
      </w:r>
      <w:r w:rsidR="00C8529C">
        <w:rPr>
          <w:color w:val="222222"/>
        </w:rPr>
        <w:t> </w:t>
      </w:r>
      <w:r>
        <w:rPr>
          <w:color w:val="222222"/>
        </w:rPr>
        <w:t>% des autres professionnels.</w:t>
      </w:r>
    </w:p>
    <w:p w14:paraId="3080B379" w14:textId="44547FB5" w:rsidR="00C8529C" w:rsidRDefault="00AB45A6" w:rsidP="00C8529C">
      <w:pPr>
        <w:spacing w:line="276" w:lineRule="auto"/>
        <w:jc w:val="both"/>
        <w:rPr>
          <w:color w:val="222222"/>
        </w:rPr>
      </w:pPr>
      <w:r>
        <w:rPr>
          <w:color w:val="222222"/>
        </w:rPr>
        <w:lastRenderedPageBreak/>
        <w:t>Aux yeux des Français, ses financeurs forment un maillage où l</w:t>
      </w:r>
      <w:r w:rsidR="00D801B5">
        <w:rPr>
          <w:color w:val="222222"/>
        </w:rPr>
        <w:t>’</w:t>
      </w:r>
      <w:r>
        <w:rPr>
          <w:color w:val="222222"/>
        </w:rPr>
        <w:t>État arrive en tête, à 64</w:t>
      </w:r>
      <w:r w:rsidR="00C8529C">
        <w:rPr>
          <w:color w:val="222222"/>
        </w:rPr>
        <w:t> </w:t>
      </w:r>
      <w:r>
        <w:rPr>
          <w:color w:val="222222"/>
        </w:rPr>
        <w:t>%, devant l</w:t>
      </w:r>
      <w:r w:rsidR="00D801B5">
        <w:rPr>
          <w:color w:val="222222"/>
        </w:rPr>
        <w:t>’</w:t>
      </w:r>
      <w:r>
        <w:rPr>
          <w:color w:val="222222"/>
        </w:rPr>
        <w:t>industrie pharmaceutique, à 61</w:t>
      </w:r>
      <w:r w:rsidR="00C8529C">
        <w:rPr>
          <w:color w:val="222222"/>
        </w:rPr>
        <w:t> </w:t>
      </w:r>
      <w:r>
        <w:rPr>
          <w:color w:val="222222"/>
        </w:rPr>
        <w:t>% et en recul de 6 points, et les dons des particuliers, à 61</w:t>
      </w:r>
      <w:r w:rsidR="00C8529C">
        <w:rPr>
          <w:color w:val="222222"/>
        </w:rPr>
        <w:t> </w:t>
      </w:r>
      <w:r>
        <w:rPr>
          <w:color w:val="222222"/>
        </w:rPr>
        <w:t>% et en hausse de 6 points</w:t>
      </w:r>
      <w:r w:rsidR="00C8529C">
        <w:rPr>
          <w:color w:val="222222"/>
        </w:rPr>
        <w:t> ;</w:t>
      </w:r>
      <w:r>
        <w:rPr>
          <w:color w:val="222222"/>
        </w:rPr>
        <w:t xml:space="preserve"> les médecins, eux, placent l</w:t>
      </w:r>
      <w:r w:rsidR="00D801B5">
        <w:rPr>
          <w:color w:val="222222"/>
        </w:rPr>
        <w:t>’</w:t>
      </w:r>
      <w:r>
        <w:rPr>
          <w:color w:val="222222"/>
        </w:rPr>
        <w:t>industrie pharmaceutique au premier rang à 84</w:t>
      </w:r>
      <w:r w:rsidR="00C8529C">
        <w:rPr>
          <w:color w:val="222222"/>
        </w:rPr>
        <w:t> </w:t>
      </w:r>
      <w:r>
        <w:rPr>
          <w:color w:val="222222"/>
        </w:rPr>
        <w:t>%.</w:t>
      </w:r>
    </w:p>
    <w:p w14:paraId="3E035B0C" w14:textId="4D2F1CAE" w:rsidR="00F87097" w:rsidRDefault="00AB45A6" w:rsidP="00C8529C">
      <w:pPr>
        <w:spacing w:line="276" w:lineRule="auto"/>
        <w:jc w:val="both"/>
        <w:rPr>
          <w:color w:val="222222"/>
        </w:rPr>
      </w:pPr>
      <w:r>
        <w:rPr>
          <w:color w:val="222222"/>
        </w:rPr>
        <w:t>La santé demeure l</w:t>
      </w:r>
      <w:r w:rsidR="00D801B5">
        <w:rPr>
          <w:color w:val="222222"/>
        </w:rPr>
        <w:t>’</w:t>
      </w:r>
      <w:r>
        <w:rPr>
          <w:color w:val="222222"/>
        </w:rPr>
        <w:t xml:space="preserve">une des trois premières préoccupations des Français, </w:t>
      </w:r>
      <w:r w:rsidRPr="003C40E0">
        <w:rPr>
          <w:color w:val="222222"/>
        </w:rPr>
        <w:t>à 48</w:t>
      </w:r>
      <w:r w:rsidR="00783BA6" w:rsidRPr="003C40E0">
        <w:rPr>
          <w:color w:val="222222"/>
        </w:rPr>
        <w:t> </w:t>
      </w:r>
      <w:r w:rsidRPr="003C40E0">
        <w:rPr>
          <w:color w:val="222222"/>
        </w:rPr>
        <w:t>%, un niveau stable, derrière le pouvoir d</w:t>
      </w:r>
      <w:r w:rsidR="00D801B5" w:rsidRPr="003C40E0">
        <w:rPr>
          <w:color w:val="222222"/>
        </w:rPr>
        <w:t>’</w:t>
      </w:r>
      <w:r w:rsidRPr="003C40E0">
        <w:rPr>
          <w:color w:val="222222"/>
        </w:rPr>
        <w:t>achat (56</w:t>
      </w:r>
      <w:r w:rsidR="00783BA6" w:rsidRPr="003C40E0">
        <w:rPr>
          <w:color w:val="222222"/>
        </w:rPr>
        <w:t> </w:t>
      </w:r>
      <w:r w:rsidRPr="003C40E0">
        <w:rPr>
          <w:color w:val="222222"/>
        </w:rPr>
        <w:t>%, en recul de 5 points) et l</w:t>
      </w:r>
      <w:r w:rsidR="00D801B5" w:rsidRPr="003C40E0">
        <w:rPr>
          <w:color w:val="222222"/>
        </w:rPr>
        <w:t>’</w:t>
      </w:r>
      <w:r w:rsidRPr="003C40E0">
        <w:rPr>
          <w:color w:val="222222"/>
        </w:rPr>
        <w:t>insécurité (51</w:t>
      </w:r>
      <w:r w:rsidR="00783BA6" w:rsidRPr="003C40E0">
        <w:rPr>
          <w:color w:val="222222"/>
        </w:rPr>
        <w:t> </w:t>
      </w:r>
      <w:r w:rsidRPr="003C40E0">
        <w:rPr>
          <w:color w:val="222222"/>
        </w:rPr>
        <w:t>%, en hausse de 8 points, désormais deuxième sujet d</w:t>
      </w:r>
      <w:r w:rsidR="00D801B5" w:rsidRPr="003C40E0">
        <w:rPr>
          <w:color w:val="222222"/>
        </w:rPr>
        <w:t>’</w:t>
      </w:r>
      <w:r w:rsidRPr="003C40E0">
        <w:rPr>
          <w:color w:val="222222"/>
        </w:rPr>
        <w:t>inquiétude)</w:t>
      </w:r>
      <w:r w:rsidR="003C40E0">
        <w:rPr>
          <w:color w:val="222222"/>
        </w:rPr>
        <w:t> ;</w:t>
      </w:r>
      <w:r w:rsidRPr="003C40E0">
        <w:rPr>
          <w:color w:val="222222"/>
        </w:rPr>
        <w:t xml:space="preserve"> elle reste la première pour les médecins, à 68</w:t>
      </w:r>
      <w:r w:rsidR="00783BA6" w:rsidRPr="003C40E0">
        <w:rPr>
          <w:color w:val="222222"/>
        </w:rPr>
        <w:t> </w:t>
      </w:r>
      <w:r w:rsidRPr="003C40E0">
        <w:rPr>
          <w:color w:val="222222"/>
        </w:rPr>
        <w:t>%, devant l</w:t>
      </w:r>
      <w:r w:rsidR="00D801B5" w:rsidRPr="003C40E0">
        <w:rPr>
          <w:color w:val="222222"/>
        </w:rPr>
        <w:t>’</w:t>
      </w:r>
      <w:r w:rsidRPr="003C40E0">
        <w:rPr>
          <w:color w:val="222222"/>
        </w:rPr>
        <w:t>insécurité (49</w:t>
      </w:r>
      <w:r w:rsidR="00783BA6" w:rsidRPr="003C40E0">
        <w:rPr>
          <w:color w:val="222222"/>
        </w:rPr>
        <w:t> </w:t>
      </w:r>
      <w:r w:rsidRPr="003C40E0">
        <w:rPr>
          <w:color w:val="222222"/>
        </w:rPr>
        <w:t>%, en hausse de 13 points), et pour les autres professionnels de santé, à 77</w:t>
      </w:r>
      <w:r w:rsidR="00783BA6" w:rsidRPr="003C40E0">
        <w:rPr>
          <w:color w:val="222222"/>
        </w:rPr>
        <w:t> </w:t>
      </w:r>
      <w:r w:rsidRPr="003C40E0">
        <w:rPr>
          <w:color w:val="222222"/>
        </w:rPr>
        <w:t>%, devant l</w:t>
      </w:r>
      <w:r w:rsidR="00D801B5" w:rsidRPr="003C40E0">
        <w:rPr>
          <w:color w:val="222222"/>
        </w:rPr>
        <w:t>’</w:t>
      </w:r>
      <w:r w:rsidRPr="003C40E0">
        <w:rPr>
          <w:color w:val="222222"/>
        </w:rPr>
        <w:t>éducation (47</w:t>
      </w:r>
      <w:r w:rsidR="00783BA6" w:rsidRPr="003C40E0">
        <w:rPr>
          <w:color w:val="222222"/>
        </w:rPr>
        <w:t> </w:t>
      </w:r>
      <w:r w:rsidRPr="003C40E0">
        <w:rPr>
          <w:color w:val="222222"/>
        </w:rPr>
        <w:t>%) et l</w:t>
      </w:r>
      <w:r w:rsidR="00D801B5" w:rsidRPr="003C40E0">
        <w:rPr>
          <w:color w:val="222222"/>
        </w:rPr>
        <w:t>’</w:t>
      </w:r>
      <w:r w:rsidRPr="003C40E0">
        <w:rPr>
          <w:color w:val="222222"/>
        </w:rPr>
        <w:t>environnement (38</w:t>
      </w:r>
      <w:r w:rsidR="00783BA6" w:rsidRPr="003C40E0">
        <w:rPr>
          <w:color w:val="222222"/>
        </w:rPr>
        <w:t> </w:t>
      </w:r>
      <w:r w:rsidRPr="003C40E0">
        <w:rPr>
          <w:color w:val="222222"/>
        </w:rPr>
        <w:t>%, en recul de 13 points).</w:t>
      </w:r>
    </w:p>
    <w:p w14:paraId="7C5E418B" w14:textId="77777777" w:rsidR="00C8529C" w:rsidRPr="00783BA6" w:rsidRDefault="00C8529C" w:rsidP="00C8529C">
      <w:pPr>
        <w:spacing w:line="276" w:lineRule="auto"/>
        <w:jc w:val="both"/>
        <w:rPr>
          <w:color w:val="222222"/>
          <w:sz w:val="16"/>
          <w:szCs w:val="16"/>
        </w:rPr>
      </w:pPr>
    </w:p>
    <w:p w14:paraId="21C8A47E" w14:textId="553AFE81" w:rsidR="00F87097" w:rsidRDefault="00AB45A6" w:rsidP="00D56599">
      <w:pPr>
        <w:shd w:val="clear" w:color="auto" w:fill="DAE9F7" w:themeFill="text2" w:themeFillTint="1A"/>
        <w:spacing w:line="276" w:lineRule="auto"/>
        <w:ind w:left="360"/>
        <w:jc w:val="both"/>
        <w:rPr>
          <w:i/>
          <w:iCs/>
          <w:color w:val="222222"/>
        </w:rPr>
      </w:pPr>
      <w:r>
        <w:rPr>
          <w:b/>
          <w:bCs/>
          <w:color w:val="1F4C9B"/>
        </w:rPr>
        <w:t xml:space="preserve">Marion Lelouvier, </w:t>
      </w:r>
      <w:r w:rsidR="00C81A8A">
        <w:rPr>
          <w:b/>
          <w:bCs/>
          <w:color w:val="1F4C9B"/>
        </w:rPr>
        <w:t xml:space="preserve">Présidente </w:t>
      </w:r>
      <w:r>
        <w:rPr>
          <w:b/>
          <w:bCs/>
          <w:color w:val="1F4C9B"/>
        </w:rPr>
        <w:t>du directoire de la Fondation de l</w:t>
      </w:r>
      <w:r w:rsidR="00D801B5">
        <w:rPr>
          <w:b/>
          <w:bCs/>
          <w:color w:val="1F4C9B"/>
        </w:rPr>
        <w:t>’</w:t>
      </w:r>
      <w:r>
        <w:rPr>
          <w:b/>
          <w:bCs/>
          <w:color w:val="1F4C9B"/>
        </w:rPr>
        <w:t>Avenir</w:t>
      </w:r>
      <w:r w:rsidR="00C8529C">
        <w:rPr>
          <w:b/>
          <w:bCs/>
          <w:color w:val="1F4C9B"/>
        </w:rPr>
        <w:t> :</w:t>
      </w:r>
      <w:r>
        <w:rPr>
          <w:b/>
          <w:bCs/>
          <w:color w:val="1F4C9B"/>
        </w:rPr>
        <w:t xml:space="preserve"> </w:t>
      </w:r>
      <w:r w:rsidR="00C8529C">
        <w:rPr>
          <w:i/>
          <w:iCs/>
          <w:color w:val="222222"/>
        </w:rPr>
        <w:t>« </w:t>
      </w:r>
      <w:r w:rsidR="00C8529C" w:rsidRPr="00B81B42">
        <w:rPr>
          <w:i/>
          <w:iCs/>
          <w:color w:val="222222"/>
        </w:rPr>
        <w:t>L</w:t>
      </w:r>
      <w:r w:rsidRPr="00B81B42">
        <w:rPr>
          <w:i/>
          <w:iCs/>
          <w:color w:val="222222"/>
        </w:rPr>
        <w:t>a recherche médicale française inspire confiance, les Français le disent, et ils veulent y prendre part. Notre responsabilité</w:t>
      </w:r>
      <w:r w:rsidR="00A97EAE">
        <w:rPr>
          <w:i/>
          <w:iCs/>
          <w:color w:val="222222"/>
        </w:rPr>
        <w:t xml:space="preserve"> dans les structures privées qui portent l</w:t>
      </w:r>
      <w:r w:rsidR="00D801B5">
        <w:rPr>
          <w:i/>
          <w:iCs/>
          <w:color w:val="222222"/>
        </w:rPr>
        <w:t>’</w:t>
      </w:r>
      <w:r w:rsidR="00A97EAE">
        <w:rPr>
          <w:i/>
          <w:iCs/>
          <w:color w:val="222222"/>
        </w:rPr>
        <w:t>intérêt général</w:t>
      </w:r>
      <w:r w:rsidRPr="00B81B42">
        <w:rPr>
          <w:i/>
          <w:iCs/>
          <w:color w:val="222222"/>
        </w:rPr>
        <w:t xml:space="preserve"> est double : financer une recherche qui se construit avec le patient</w:t>
      </w:r>
      <w:r w:rsidR="00C81A8A" w:rsidRPr="00B81B42">
        <w:rPr>
          <w:i/>
          <w:iCs/>
          <w:color w:val="222222"/>
        </w:rPr>
        <w:t xml:space="preserve"> et les équipes</w:t>
      </w:r>
      <w:r w:rsidR="00A97EAE">
        <w:rPr>
          <w:i/>
          <w:iCs/>
          <w:color w:val="222222"/>
        </w:rPr>
        <w:t xml:space="preserve"> médicales et paramédicales</w:t>
      </w:r>
      <w:r w:rsidRPr="00B81B42">
        <w:rPr>
          <w:i/>
          <w:iCs/>
          <w:color w:val="222222"/>
        </w:rPr>
        <w:t>, et la rendre visibl</w:t>
      </w:r>
      <w:r w:rsidR="00600741" w:rsidRPr="00B81B42">
        <w:rPr>
          <w:i/>
          <w:iCs/>
          <w:color w:val="222222"/>
        </w:rPr>
        <w:t xml:space="preserve">e. </w:t>
      </w:r>
      <w:r w:rsidRPr="00B81B42">
        <w:rPr>
          <w:i/>
          <w:iCs/>
          <w:color w:val="222222"/>
        </w:rPr>
        <w:t xml:space="preserve">Le patient expert est la preuve vivante que cette recherche avec le patient existe déjà. Il reste à </w:t>
      </w:r>
      <w:r w:rsidR="00A97EAE">
        <w:rPr>
          <w:i/>
          <w:iCs/>
          <w:color w:val="222222"/>
        </w:rPr>
        <w:t xml:space="preserve">mieux </w:t>
      </w:r>
      <w:r w:rsidRPr="00B81B42">
        <w:rPr>
          <w:i/>
          <w:iCs/>
          <w:color w:val="222222"/>
        </w:rPr>
        <w:t xml:space="preserve">la </w:t>
      </w:r>
      <w:r w:rsidR="00A97EAE">
        <w:rPr>
          <w:i/>
          <w:iCs/>
          <w:color w:val="222222"/>
        </w:rPr>
        <w:t xml:space="preserve">soutenir et la </w:t>
      </w:r>
      <w:r w:rsidRPr="00B81B42">
        <w:rPr>
          <w:i/>
          <w:iCs/>
          <w:color w:val="222222"/>
        </w:rPr>
        <w:t>faire connaître</w:t>
      </w:r>
      <w:r>
        <w:rPr>
          <w:i/>
          <w:iCs/>
          <w:color w:val="222222"/>
        </w:rPr>
        <w:t>.</w:t>
      </w:r>
      <w:r w:rsidR="00C8529C">
        <w:rPr>
          <w:i/>
          <w:iCs/>
          <w:color w:val="222222"/>
        </w:rPr>
        <w:t> »</w:t>
      </w:r>
    </w:p>
    <w:p w14:paraId="0915C0EC" w14:textId="77777777" w:rsidR="00B81B42" w:rsidRDefault="00B81B42" w:rsidP="00C8529C">
      <w:pPr>
        <w:spacing w:line="276" w:lineRule="auto"/>
      </w:pPr>
    </w:p>
    <w:p w14:paraId="295B340A" w14:textId="0B59A4D9" w:rsidR="00F87097" w:rsidRDefault="00AB45A6" w:rsidP="00C8529C">
      <w:pPr>
        <w:spacing w:line="276" w:lineRule="auto"/>
      </w:pPr>
      <w:r>
        <w:rPr>
          <w:b/>
          <w:bCs/>
          <w:color w:val="1F4C9B"/>
          <w:sz w:val="23"/>
          <w:szCs w:val="23"/>
        </w:rPr>
        <w:t>Le regard de chaque profession, en bref</w:t>
      </w:r>
    </w:p>
    <w:p w14:paraId="65A4B0A6" w14:textId="77777777" w:rsidR="00875112" w:rsidRPr="00875112" w:rsidRDefault="00875112" w:rsidP="00C8529C">
      <w:pPr>
        <w:spacing w:line="276" w:lineRule="auto"/>
        <w:jc w:val="both"/>
        <w:rPr>
          <w:color w:val="222222"/>
          <w:sz w:val="10"/>
          <w:szCs w:val="10"/>
        </w:rPr>
      </w:pPr>
    </w:p>
    <w:p w14:paraId="481F4267" w14:textId="03942A36" w:rsidR="00875112" w:rsidRPr="00414AD3" w:rsidRDefault="00AB45A6" w:rsidP="00C8529C">
      <w:pPr>
        <w:spacing w:line="276" w:lineRule="auto"/>
        <w:jc w:val="both"/>
        <w:rPr>
          <w:color w:val="222222"/>
        </w:rPr>
      </w:pPr>
      <w:r>
        <w:rPr>
          <w:color w:val="222222"/>
        </w:rPr>
        <w:t>Le Baromètre interroge chaque profession sur son propre échantillon et livre des enseignements distincts. Une sage-femme sur deux observe une dégradation de l</w:t>
      </w:r>
      <w:r w:rsidR="00D801B5">
        <w:rPr>
          <w:color w:val="222222"/>
        </w:rPr>
        <w:t>’</w:t>
      </w:r>
      <w:r>
        <w:rPr>
          <w:color w:val="222222"/>
        </w:rPr>
        <w:t>état de santé de ses patientes</w:t>
      </w:r>
      <w:r w:rsidR="00A97EAE">
        <w:rPr>
          <w:color w:val="222222"/>
        </w:rPr>
        <w:t>,</w:t>
      </w:r>
      <w:r>
        <w:rPr>
          <w:color w:val="222222"/>
        </w:rPr>
        <w:t xml:space="preserve"> </w:t>
      </w:r>
      <w:r w:rsidR="00600741">
        <w:rPr>
          <w:color w:val="222222"/>
        </w:rPr>
        <w:t>comparé aux données d</w:t>
      </w:r>
      <w:r w:rsidR="00D801B5">
        <w:rPr>
          <w:color w:val="222222"/>
        </w:rPr>
        <w:t>’</w:t>
      </w:r>
      <w:r w:rsidR="00600741">
        <w:rPr>
          <w:color w:val="222222"/>
        </w:rPr>
        <w:t xml:space="preserve">il y a cinq ans, </w:t>
      </w:r>
      <w:r>
        <w:rPr>
          <w:color w:val="222222"/>
        </w:rPr>
        <w:t xml:space="preserve">en hausse de 13 points. </w:t>
      </w:r>
      <w:r w:rsidRPr="003C40E0">
        <w:rPr>
          <w:color w:val="222222"/>
        </w:rPr>
        <w:t>L</w:t>
      </w:r>
      <w:r w:rsidR="00D801B5" w:rsidRPr="003C40E0">
        <w:rPr>
          <w:color w:val="222222"/>
        </w:rPr>
        <w:t>’</w:t>
      </w:r>
      <w:r w:rsidRPr="003C40E0">
        <w:rPr>
          <w:color w:val="222222"/>
        </w:rPr>
        <w:t>optimisme des infirmiers hospitaliers sur l</w:t>
      </w:r>
      <w:r w:rsidR="00D801B5" w:rsidRPr="003C40E0">
        <w:rPr>
          <w:color w:val="222222"/>
        </w:rPr>
        <w:t>’</w:t>
      </w:r>
      <w:r w:rsidRPr="003C40E0">
        <w:rPr>
          <w:color w:val="222222"/>
        </w:rPr>
        <w:t>avenir de la recherche recule de 12 points, à 76</w:t>
      </w:r>
      <w:r w:rsidR="00783BA6" w:rsidRPr="003C40E0">
        <w:rPr>
          <w:color w:val="222222"/>
        </w:rPr>
        <w:t> </w:t>
      </w:r>
      <w:r w:rsidRPr="003C40E0">
        <w:rPr>
          <w:color w:val="222222"/>
        </w:rPr>
        <w:t>%, un niveau qui reste élevé. La santé mentale déclarée des pharmaciens hospitaliers rebondit de 17 points, 73</w:t>
      </w:r>
      <w:r w:rsidR="00783BA6" w:rsidRPr="003C40E0">
        <w:rPr>
          <w:color w:val="222222"/>
        </w:rPr>
        <w:t> </w:t>
      </w:r>
      <w:r w:rsidRPr="003C40E0">
        <w:rPr>
          <w:color w:val="222222"/>
        </w:rPr>
        <w:t>% se disant en bon état de santé mentale.</w:t>
      </w:r>
      <w:r>
        <w:rPr>
          <w:color w:val="222222"/>
        </w:rPr>
        <w:t xml:space="preserve"> Les biologistes médicaux, parmi les professionnels les plus engagés dans la recherche, sont aussi les plus réservés sur son avenir, avec 43</w:t>
      </w:r>
      <w:r w:rsidR="002C772D">
        <w:rPr>
          <w:color w:val="222222"/>
        </w:rPr>
        <w:t> </w:t>
      </w:r>
      <w:r>
        <w:rPr>
          <w:color w:val="222222"/>
        </w:rPr>
        <w:t>% de pessimistes. Sur les priorités</w:t>
      </w:r>
      <w:r w:rsidR="00DD538F">
        <w:rPr>
          <w:color w:val="222222"/>
        </w:rPr>
        <w:t xml:space="preserve"> de la recherche en santé</w:t>
      </w:r>
      <w:r>
        <w:rPr>
          <w:color w:val="222222"/>
        </w:rPr>
        <w:t>, la prévention arrive en tête pour 54</w:t>
      </w:r>
      <w:r w:rsidR="002C772D">
        <w:rPr>
          <w:color w:val="222222"/>
        </w:rPr>
        <w:t> </w:t>
      </w:r>
      <w:r>
        <w:rPr>
          <w:color w:val="222222"/>
        </w:rPr>
        <w:t>% des médecins et 60</w:t>
      </w:r>
      <w:r w:rsidR="002C772D">
        <w:rPr>
          <w:color w:val="222222"/>
        </w:rPr>
        <w:t> </w:t>
      </w:r>
      <w:r>
        <w:rPr>
          <w:color w:val="222222"/>
        </w:rPr>
        <w:t xml:space="preserve">% des autres professionnels, </w:t>
      </w:r>
      <w:r w:rsidR="005F3510">
        <w:rPr>
          <w:color w:val="222222"/>
        </w:rPr>
        <w:t>devant la recherche sur l</w:t>
      </w:r>
      <w:r w:rsidR="00D801B5">
        <w:rPr>
          <w:color w:val="222222"/>
        </w:rPr>
        <w:t>’</w:t>
      </w:r>
      <w:r w:rsidR="005F3510">
        <w:rPr>
          <w:color w:val="222222"/>
        </w:rPr>
        <w:t xml:space="preserve">environnement, </w:t>
      </w:r>
      <w:r>
        <w:rPr>
          <w:color w:val="222222"/>
        </w:rPr>
        <w:t>quand les Français placent le traitement des maladies au premier rang, à 55</w:t>
      </w:r>
      <w:r w:rsidR="002C772D">
        <w:rPr>
          <w:color w:val="222222"/>
        </w:rPr>
        <w:t> </w:t>
      </w:r>
      <w:r>
        <w:rPr>
          <w:color w:val="222222"/>
        </w:rPr>
        <w:t xml:space="preserve">% et en hausse de 6 points. Les cancers demeurent partout la </w:t>
      </w:r>
      <w:r w:rsidR="003C40E0">
        <w:rPr>
          <w:color w:val="222222"/>
        </w:rPr>
        <w:t>priorité</w:t>
      </w:r>
      <w:r>
        <w:rPr>
          <w:color w:val="222222"/>
        </w:rPr>
        <w:t xml:space="preserve"> </w:t>
      </w:r>
      <w:r w:rsidR="00DD538F">
        <w:rPr>
          <w:color w:val="222222"/>
        </w:rPr>
        <w:t>en termes de pathologies</w:t>
      </w:r>
      <w:r>
        <w:rPr>
          <w:color w:val="222222"/>
        </w:rPr>
        <w:t>, pour 73</w:t>
      </w:r>
      <w:r w:rsidR="002C772D">
        <w:rPr>
          <w:color w:val="222222"/>
        </w:rPr>
        <w:t> </w:t>
      </w:r>
      <w:r>
        <w:rPr>
          <w:color w:val="222222"/>
        </w:rPr>
        <w:t>% des Français et 81</w:t>
      </w:r>
      <w:r w:rsidR="002C772D">
        <w:rPr>
          <w:color w:val="222222"/>
        </w:rPr>
        <w:t> </w:t>
      </w:r>
      <w:r>
        <w:rPr>
          <w:color w:val="222222"/>
        </w:rPr>
        <w:t>% des médecins.</w:t>
      </w:r>
    </w:p>
    <w:p w14:paraId="6B99B89C" w14:textId="77777777" w:rsidR="002C772D" w:rsidRDefault="002C772D" w:rsidP="00C8529C">
      <w:pPr>
        <w:spacing w:line="276" w:lineRule="auto"/>
        <w:jc w:val="both"/>
      </w:pPr>
    </w:p>
    <w:p w14:paraId="37DC270D" w14:textId="77777777" w:rsidR="00F87097" w:rsidRDefault="00AB45A6" w:rsidP="00C8529C">
      <w:pPr>
        <w:shd w:val="clear" w:color="auto" w:fill="EEF4FB"/>
        <w:spacing w:line="276" w:lineRule="auto"/>
        <w:ind w:left="200" w:right="200"/>
      </w:pPr>
      <w:r>
        <w:rPr>
          <w:b/>
          <w:bCs/>
          <w:color w:val="1F4C9B"/>
        </w:rPr>
        <w:t>Méthodologie</w:t>
      </w:r>
    </w:p>
    <w:p w14:paraId="13D2E116" w14:textId="09664675" w:rsidR="00F87097" w:rsidRDefault="00AB45A6" w:rsidP="00875112">
      <w:pPr>
        <w:shd w:val="clear" w:color="auto" w:fill="EEF4FB"/>
        <w:spacing w:line="276" w:lineRule="auto"/>
        <w:ind w:left="200" w:right="200"/>
        <w:jc w:val="both"/>
        <w:rPr>
          <w:color w:val="222222"/>
          <w:sz w:val="17"/>
          <w:szCs w:val="17"/>
        </w:rPr>
      </w:pPr>
      <w:r>
        <w:rPr>
          <w:color w:val="222222"/>
          <w:sz w:val="17"/>
          <w:szCs w:val="17"/>
        </w:rPr>
        <w:t xml:space="preserve">Baromètre Recherche Médicale, 4e édition, réalisé par Ipsos </w:t>
      </w:r>
      <w:proofErr w:type="spellStart"/>
      <w:r w:rsidR="000D218D">
        <w:rPr>
          <w:color w:val="222222"/>
          <w:sz w:val="17"/>
          <w:szCs w:val="17"/>
        </w:rPr>
        <w:t>bva</w:t>
      </w:r>
      <w:proofErr w:type="spellEnd"/>
      <w:r w:rsidR="00C81A8A">
        <w:rPr>
          <w:color w:val="222222"/>
          <w:sz w:val="17"/>
          <w:szCs w:val="17"/>
        </w:rPr>
        <w:t xml:space="preserve"> </w:t>
      </w:r>
      <w:r>
        <w:rPr>
          <w:color w:val="222222"/>
          <w:sz w:val="17"/>
          <w:szCs w:val="17"/>
        </w:rPr>
        <w:t>pour la Fondation de l</w:t>
      </w:r>
      <w:r w:rsidR="00D801B5">
        <w:rPr>
          <w:color w:val="222222"/>
          <w:sz w:val="17"/>
          <w:szCs w:val="17"/>
        </w:rPr>
        <w:t>’</w:t>
      </w:r>
      <w:r>
        <w:rPr>
          <w:color w:val="222222"/>
          <w:sz w:val="17"/>
          <w:szCs w:val="17"/>
        </w:rPr>
        <w:t>Avenir après les vagues de 2020, 2022 et 2024. Enquête conduite du 11 février au 3 mars 2026 auprès des Français et des médecins, et jusqu</w:t>
      </w:r>
      <w:r w:rsidR="00D801B5">
        <w:rPr>
          <w:color w:val="222222"/>
          <w:sz w:val="17"/>
          <w:szCs w:val="17"/>
        </w:rPr>
        <w:t>’</w:t>
      </w:r>
      <w:r>
        <w:rPr>
          <w:color w:val="222222"/>
          <w:sz w:val="17"/>
          <w:szCs w:val="17"/>
        </w:rPr>
        <w:t>au 9</w:t>
      </w:r>
      <w:r w:rsidR="00875112">
        <w:rPr>
          <w:color w:val="222222"/>
          <w:sz w:val="17"/>
          <w:szCs w:val="17"/>
        </w:rPr>
        <w:t> </w:t>
      </w:r>
      <w:r>
        <w:rPr>
          <w:color w:val="222222"/>
          <w:sz w:val="17"/>
          <w:szCs w:val="17"/>
        </w:rPr>
        <w:t>mars auprès des autres professions. Échantillons nationaux représentatifs</w:t>
      </w:r>
      <w:r w:rsidR="00875112">
        <w:rPr>
          <w:color w:val="222222"/>
          <w:sz w:val="17"/>
          <w:szCs w:val="17"/>
        </w:rPr>
        <w:t> :</w:t>
      </w:r>
      <w:r>
        <w:rPr>
          <w:color w:val="222222"/>
          <w:sz w:val="17"/>
          <w:szCs w:val="17"/>
        </w:rPr>
        <w:t xml:space="preserve"> 1</w:t>
      </w:r>
      <w:r w:rsidR="00875112">
        <w:rPr>
          <w:color w:val="222222"/>
          <w:sz w:val="17"/>
          <w:szCs w:val="17"/>
        </w:rPr>
        <w:t> </w:t>
      </w:r>
      <w:r>
        <w:rPr>
          <w:color w:val="222222"/>
          <w:sz w:val="17"/>
          <w:szCs w:val="17"/>
        </w:rPr>
        <w:t>000 Français de 18 ans et plus, 201 médecins dont 80 généralistes et 121 spécialistes, 100 pharmaciens hospitaliers, 101 infirmiers hospitaliers, 100 sage-femmes et 100 biologistes médicaux. Méthode des quotas, résultats redressés sur les données de l</w:t>
      </w:r>
      <w:r w:rsidR="00D801B5">
        <w:rPr>
          <w:color w:val="222222"/>
          <w:sz w:val="17"/>
          <w:szCs w:val="17"/>
        </w:rPr>
        <w:t>’</w:t>
      </w:r>
      <w:r>
        <w:rPr>
          <w:color w:val="222222"/>
          <w:sz w:val="17"/>
          <w:szCs w:val="17"/>
        </w:rPr>
        <w:t>INSEE pour la population française et de la DREES pour les professionnels de santé. Les évolutions citées se lisent par rapport à l</w:t>
      </w:r>
      <w:r w:rsidR="00D801B5">
        <w:rPr>
          <w:color w:val="222222"/>
          <w:sz w:val="17"/>
          <w:szCs w:val="17"/>
        </w:rPr>
        <w:t>’</w:t>
      </w:r>
      <w:r>
        <w:rPr>
          <w:color w:val="222222"/>
          <w:sz w:val="17"/>
          <w:szCs w:val="17"/>
        </w:rPr>
        <w:t>édition 2024.</w:t>
      </w:r>
    </w:p>
    <w:p w14:paraId="1A470357" w14:textId="77777777" w:rsidR="00875112" w:rsidRPr="00875112" w:rsidRDefault="00875112" w:rsidP="00C8529C">
      <w:pPr>
        <w:shd w:val="clear" w:color="auto" w:fill="EEF4FB"/>
        <w:spacing w:line="276" w:lineRule="auto"/>
        <w:ind w:left="200" w:right="200"/>
        <w:rPr>
          <w:sz w:val="10"/>
          <w:szCs w:val="10"/>
        </w:rPr>
      </w:pPr>
    </w:p>
    <w:p w14:paraId="25C9E6AF" w14:textId="77777777" w:rsidR="00875112" w:rsidRDefault="00875112" w:rsidP="00D56599">
      <w:pPr>
        <w:spacing w:line="276" w:lineRule="auto"/>
        <w:rPr>
          <w:color w:val="1F4C9B"/>
        </w:rPr>
      </w:pPr>
    </w:p>
    <w:p w14:paraId="331DDDDD" w14:textId="77777777" w:rsidR="00D56599" w:rsidRDefault="00D56599" w:rsidP="00D56599">
      <w:pPr>
        <w:spacing w:line="276" w:lineRule="auto"/>
      </w:pPr>
      <w:r>
        <w:rPr>
          <w:b/>
          <w:bCs/>
          <w:color w:val="1F4C9B"/>
          <w:sz w:val="23"/>
          <w:szCs w:val="23"/>
        </w:rPr>
        <w:t>Ressources</w:t>
      </w:r>
    </w:p>
    <w:p w14:paraId="1BD5482C" w14:textId="33A9B4EC" w:rsidR="00D56599" w:rsidRPr="00D56599" w:rsidRDefault="00D56599" w:rsidP="00D56599">
      <w:pPr>
        <w:spacing w:line="276" w:lineRule="auto"/>
        <w:jc w:val="both"/>
      </w:pPr>
      <w:r w:rsidRPr="00D56599">
        <w:rPr>
          <w:color w:val="222222"/>
        </w:rPr>
        <w:t>L</w:t>
      </w:r>
      <w:r w:rsidR="00D801B5">
        <w:rPr>
          <w:color w:val="222222"/>
        </w:rPr>
        <w:t>’</w:t>
      </w:r>
      <w:r w:rsidRPr="00D56599">
        <w:rPr>
          <w:color w:val="222222"/>
        </w:rPr>
        <w:t>infographie des enseignements clés du Baromètre est disponible en téléchargement. Le rapport complet est adressé sur demande. Les intervenants</w:t>
      </w:r>
      <w:r>
        <w:rPr>
          <w:color w:val="222222"/>
        </w:rPr>
        <w:t xml:space="preserve"> et les patients experts</w:t>
      </w:r>
      <w:r w:rsidRPr="00D56599">
        <w:rPr>
          <w:color w:val="222222"/>
        </w:rPr>
        <w:t xml:space="preserve"> sont disponibles pour des entretiens.</w:t>
      </w:r>
    </w:p>
    <w:p w14:paraId="7F617602" w14:textId="77777777" w:rsidR="002C772D" w:rsidRPr="00D56599" w:rsidRDefault="002C772D" w:rsidP="00D56599">
      <w:pPr>
        <w:spacing w:line="276" w:lineRule="auto"/>
        <w:rPr>
          <w:color w:val="1F4C9B"/>
        </w:rPr>
      </w:pPr>
    </w:p>
    <w:p w14:paraId="78F69494" w14:textId="108E80FA" w:rsidR="00F87097" w:rsidRDefault="002C772D" w:rsidP="00C8529C">
      <w:pPr>
        <w:spacing w:line="276" w:lineRule="auto"/>
      </w:pPr>
      <w:r>
        <w:rPr>
          <w:b/>
          <w:bCs/>
          <w:color w:val="1F4C9B"/>
          <w:sz w:val="23"/>
          <w:szCs w:val="23"/>
        </w:rPr>
        <w:t xml:space="preserve">À PROPOS DE LA </w:t>
      </w:r>
      <w:r w:rsidRPr="002C772D">
        <w:rPr>
          <w:b/>
          <w:bCs/>
          <w:color w:val="1F4C9B"/>
          <w:sz w:val="23"/>
          <w:szCs w:val="23"/>
        </w:rPr>
        <w:t>FONDATION</w:t>
      </w:r>
      <w:r>
        <w:rPr>
          <w:b/>
          <w:bCs/>
          <w:color w:val="1F4C9B"/>
          <w:sz w:val="23"/>
          <w:szCs w:val="23"/>
        </w:rPr>
        <w:t xml:space="preserve"> DE L</w:t>
      </w:r>
      <w:r w:rsidR="00D801B5">
        <w:rPr>
          <w:b/>
          <w:bCs/>
          <w:color w:val="1F4C9B"/>
          <w:sz w:val="23"/>
          <w:szCs w:val="23"/>
        </w:rPr>
        <w:t>’</w:t>
      </w:r>
      <w:r>
        <w:rPr>
          <w:b/>
          <w:bCs/>
          <w:color w:val="1F4C9B"/>
          <w:sz w:val="23"/>
          <w:szCs w:val="23"/>
        </w:rPr>
        <w:t>AVENIR</w:t>
      </w:r>
    </w:p>
    <w:p w14:paraId="76A7F64C" w14:textId="582ECEB7" w:rsidR="00742A91" w:rsidRPr="00B81B42" w:rsidRDefault="002C772D" w:rsidP="002C772D">
      <w:pPr>
        <w:spacing w:line="276" w:lineRule="auto"/>
        <w:jc w:val="both"/>
        <w:rPr>
          <w:i/>
          <w:iCs/>
          <w:color w:val="1F4C9B"/>
          <w:sz w:val="18"/>
          <w:szCs w:val="18"/>
        </w:rPr>
      </w:pPr>
      <w:r w:rsidRPr="00B81B42">
        <w:rPr>
          <w:i/>
          <w:iCs/>
          <w:color w:val="1F4C9B"/>
          <w:sz w:val="18"/>
          <w:szCs w:val="18"/>
        </w:rPr>
        <w:t>La Fondation de l</w:t>
      </w:r>
      <w:r w:rsidR="00D801B5">
        <w:rPr>
          <w:i/>
          <w:iCs/>
          <w:color w:val="1F4C9B"/>
          <w:sz w:val="18"/>
          <w:szCs w:val="18"/>
        </w:rPr>
        <w:t>’</w:t>
      </w:r>
      <w:r w:rsidRPr="00B81B42">
        <w:rPr>
          <w:i/>
          <w:iCs/>
          <w:color w:val="1F4C9B"/>
          <w:sz w:val="18"/>
          <w:szCs w:val="18"/>
        </w:rPr>
        <w:t>Avenir a pour vocation de soutenir et de promouvoir la recherche médicale appliquée au bénéfice des patients</w:t>
      </w:r>
      <w:r w:rsidR="00600741" w:rsidRPr="00B81B42">
        <w:rPr>
          <w:i/>
          <w:iCs/>
          <w:color w:val="1F4C9B"/>
          <w:sz w:val="18"/>
          <w:szCs w:val="18"/>
        </w:rPr>
        <w:t xml:space="preserve"> et des professionnels de santé</w:t>
      </w:r>
      <w:r w:rsidRPr="00B81B42">
        <w:rPr>
          <w:i/>
          <w:iCs/>
          <w:color w:val="1F4C9B"/>
          <w:sz w:val="18"/>
          <w:szCs w:val="18"/>
        </w:rPr>
        <w:t>. Créée en 1987 par la Mutualité, elle est reconnue d</w:t>
      </w:r>
      <w:r w:rsidR="00D801B5">
        <w:rPr>
          <w:i/>
          <w:iCs/>
          <w:color w:val="1F4C9B"/>
          <w:sz w:val="18"/>
          <w:szCs w:val="18"/>
        </w:rPr>
        <w:t>’</w:t>
      </w:r>
      <w:r w:rsidRPr="00B81B42">
        <w:rPr>
          <w:i/>
          <w:iCs/>
          <w:color w:val="1F4C9B"/>
          <w:sz w:val="18"/>
          <w:szCs w:val="18"/>
        </w:rPr>
        <w:t>utilité publique depuis 1988. La Fondation incarne</w:t>
      </w:r>
      <w:r w:rsidR="00510665" w:rsidRPr="00B81B42">
        <w:rPr>
          <w:i/>
          <w:iCs/>
          <w:color w:val="1F4C9B"/>
          <w:sz w:val="18"/>
          <w:szCs w:val="18"/>
        </w:rPr>
        <w:t xml:space="preserve"> </w:t>
      </w:r>
      <w:r w:rsidRPr="00B81B42">
        <w:rPr>
          <w:i/>
          <w:iCs/>
          <w:color w:val="1F4C9B"/>
          <w:sz w:val="18"/>
          <w:szCs w:val="18"/>
        </w:rPr>
        <w:t>aujourd</w:t>
      </w:r>
      <w:r w:rsidR="00D801B5">
        <w:rPr>
          <w:i/>
          <w:iCs/>
          <w:color w:val="1F4C9B"/>
          <w:sz w:val="18"/>
          <w:szCs w:val="18"/>
        </w:rPr>
        <w:t>’</w:t>
      </w:r>
      <w:r w:rsidRPr="00B81B42">
        <w:rPr>
          <w:i/>
          <w:iCs/>
          <w:color w:val="1F4C9B"/>
          <w:sz w:val="18"/>
          <w:szCs w:val="18"/>
        </w:rPr>
        <w:t>hu</w:t>
      </w:r>
      <w:r w:rsidR="00510665" w:rsidRPr="00B81B42">
        <w:rPr>
          <w:i/>
          <w:iCs/>
          <w:color w:val="1F4C9B"/>
          <w:sz w:val="18"/>
          <w:szCs w:val="18"/>
        </w:rPr>
        <w:t>i</w:t>
      </w:r>
      <w:r w:rsidRPr="00B81B42">
        <w:rPr>
          <w:i/>
          <w:iCs/>
          <w:color w:val="1F4C9B"/>
          <w:sz w:val="18"/>
          <w:szCs w:val="18"/>
        </w:rPr>
        <w:t xml:space="preserve"> </w:t>
      </w:r>
      <w:r w:rsidR="00701671">
        <w:rPr>
          <w:i/>
          <w:iCs/>
          <w:color w:val="1F4C9B"/>
          <w:sz w:val="18"/>
          <w:szCs w:val="18"/>
        </w:rPr>
        <w:t>une place unique en France, d</w:t>
      </w:r>
      <w:r w:rsidRPr="00B81B42">
        <w:rPr>
          <w:i/>
          <w:iCs/>
          <w:color w:val="1F4C9B"/>
          <w:sz w:val="18"/>
          <w:szCs w:val="18"/>
        </w:rPr>
        <w:t>e trait d</w:t>
      </w:r>
      <w:r w:rsidR="00D801B5">
        <w:rPr>
          <w:i/>
          <w:iCs/>
          <w:color w:val="1F4C9B"/>
          <w:sz w:val="18"/>
          <w:szCs w:val="18"/>
        </w:rPr>
        <w:t>’</w:t>
      </w:r>
      <w:r w:rsidRPr="00B81B42">
        <w:rPr>
          <w:i/>
          <w:iCs/>
          <w:color w:val="1F4C9B"/>
          <w:sz w:val="18"/>
          <w:szCs w:val="18"/>
        </w:rPr>
        <w:t>union entre les financeurs et les acteurs de la santé publique.</w:t>
      </w:r>
      <w:r w:rsidR="00742A91" w:rsidRPr="00B81B42">
        <w:rPr>
          <w:i/>
          <w:iCs/>
          <w:color w:val="1F4C9B"/>
          <w:sz w:val="18"/>
          <w:szCs w:val="18"/>
        </w:rPr>
        <w:t xml:space="preserve"> Son ambition est de jouer un rôle de starter en accompagnant des chercheurs en début de carrière ou de projets dans leurs recherches exploratoires</w:t>
      </w:r>
      <w:r w:rsidR="00701671">
        <w:rPr>
          <w:i/>
          <w:iCs/>
          <w:color w:val="1F4C9B"/>
          <w:sz w:val="18"/>
          <w:szCs w:val="18"/>
        </w:rPr>
        <w:t xml:space="preserve"> inédites</w:t>
      </w:r>
      <w:r w:rsidR="00742A91" w:rsidRPr="00B81B42">
        <w:rPr>
          <w:i/>
          <w:iCs/>
          <w:color w:val="1F4C9B"/>
          <w:sz w:val="18"/>
          <w:szCs w:val="18"/>
        </w:rPr>
        <w:t xml:space="preserve">. </w:t>
      </w:r>
    </w:p>
    <w:p w14:paraId="24F163A3" w14:textId="16BD2850" w:rsidR="002C772D" w:rsidRPr="002C772D" w:rsidRDefault="00510665" w:rsidP="002C772D">
      <w:pPr>
        <w:spacing w:line="276" w:lineRule="auto"/>
        <w:jc w:val="both"/>
        <w:rPr>
          <w:i/>
          <w:iCs/>
          <w:color w:val="1F4C9B"/>
          <w:sz w:val="18"/>
          <w:szCs w:val="18"/>
        </w:rPr>
      </w:pPr>
      <w:r w:rsidRPr="00B81B42">
        <w:rPr>
          <w:i/>
          <w:iCs/>
          <w:color w:val="1F4C9B"/>
          <w:sz w:val="18"/>
          <w:szCs w:val="18"/>
        </w:rPr>
        <w:t>Elle</w:t>
      </w:r>
      <w:r w:rsidR="002C772D" w:rsidRPr="00B81B42">
        <w:rPr>
          <w:i/>
          <w:iCs/>
          <w:color w:val="1F4C9B"/>
          <w:sz w:val="18"/>
          <w:szCs w:val="18"/>
        </w:rPr>
        <w:t xml:space="preserve"> peut compter sur plus de </w:t>
      </w:r>
      <w:r w:rsidR="00C81A8A" w:rsidRPr="00B81B42">
        <w:rPr>
          <w:i/>
          <w:iCs/>
          <w:color w:val="1F4C9B"/>
          <w:sz w:val="18"/>
          <w:szCs w:val="18"/>
        </w:rPr>
        <w:t xml:space="preserve">41 </w:t>
      </w:r>
      <w:r w:rsidR="002C772D" w:rsidRPr="00B81B42">
        <w:rPr>
          <w:i/>
          <w:iCs/>
          <w:color w:val="1F4C9B"/>
          <w:sz w:val="18"/>
          <w:szCs w:val="18"/>
        </w:rPr>
        <w:t xml:space="preserve">000 donateurs </w:t>
      </w:r>
      <w:r w:rsidRPr="00B81B42">
        <w:rPr>
          <w:i/>
          <w:iCs/>
          <w:color w:val="1F4C9B"/>
          <w:sz w:val="18"/>
          <w:szCs w:val="18"/>
        </w:rPr>
        <w:t xml:space="preserve">actifs </w:t>
      </w:r>
      <w:r w:rsidR="002C772D" w:rsidRPr="00B81B42">
        <w:rPr>
          <w:i/>
          <w:iCs/>
          <w:color w:val="1F4C9B"/>
          <w:sz w:val="18"/>
          <w:szCs w:val="18"/>
        </w:rPr>
        <w:t>et 40 partenaires issus de l</w:t>
      </w:r>
      <w:r w:rsidR="00D801B5">
        <w:rPr>
          <w:i/>
          <w:iCs/>
          <w:color w:val="1F4C9B"/>
          <w:sz w:val="18"/>
          <w:szCs w:val="18"/>
        </w:rPr>
        <w:t>’</w:t>
      </w:r>
      <w:r w:rsidR="002C772D" w:rsidRPr="00B81B42">
        <w:rPr>
          <w:i/>
          <w:iCs/>
          <w:color w:val="1F4C9B"/>
          <w:sz w:val="18"/>
          <w:szCs w:val="18"/>
        </w:rPr>
        <w:t>économie sociale et solidaire</w:t>
      </w:r>
      <w:r w:rsidR="00652910">
        <w:rPr>
          <w:i/>
          <w:iCs/>
          <w:color w:val="1F4C9B"/>
          <w:sz w:val="18"/>
          <w:szCs w:val="18"/>
        </w:rPr>
        <w:t xml:space="preserve"> ou académiques</w:t>
      </w:r>
      <w:r w:rsidR="002C772D" w:rsidRPr="00B81B42">
        <w:rPr>
          <w:i/>
          <w:iCs/>
          <w:color w:val="1F4C9B"/>
          <w:sz w:val="18"/>
          <w:szCs w:val="18"/>
        </w:rPr>
        <w:t>, tous mobilisés pour faire avancer le progrès médical</w:t>
      </w:r>
      <w:r w:rsidRPr="00B81B42">
        <w:rPr>
          <w:i/>
          <w:iCs/>
          <w:color w:val="1F4C9B"/>
          <w:sz w:val="18"/>
          <w:szCs w:val="18"/>
        </w:rPr>
        <w:t xml:space="preserve"> et ouvrir de nouvelles voies en santé</w:t>
      </w:r>
      <w:r w:rsidR="002C772D" w:rsidRPr="00B81B42">
        <w:rPr>
          <w:i/>
          <w:iCs/>
          <w:color w:val="1F4C9B"/>
          <w:sz w:val="18"/>
          <w:szCs w:val="18"/>
        </w:rPr>
        <w:t xml:space="preserve">. La Fondation abrite </w:t>
      </w:r>
      <w:r w:rsidRPr="00B81B42">
        <w:rPr>
          <w:i/>
          <w:iCs/>
          <w:color w:val="1F4C9B"/>
          <w:sz w:val="18"/>
          <w:szCs w:val="18"/>
        </w:rPr>
        <w:t xml:space="preserve">également </w:t>
      </w:r>
      <w:r w:rsidR="00C81A8A" w:rsidRPr="00B81B42">
        <w:rPr>
          <w:i/>
          <w:iCs/>
          <w:color w:val="1F4C9B"/>
          <w:sz w:val="18"/>
          <w:szCs w:val="18"/>
        </w:rPr>
        <w:t xml:space="preserve">six </w:t>
      </w:r>
      <w:r w:rsidR="002C772D" w:rsidRPr="00B81B42">
        <w:rPr>
          <w:i/>
          <w:iCs/>
          <w:color w:val="1F4C9B"/>
          <w:sz w:val="18"/>
          <w:szCs w:val="18"/>
        </w:rPr>
        <w:t xml:space="preserve">fondations </w:t>
      </w:r>
      <w:r w:rsidR="00652910">
        <w:rPr>
          <w:i/>
          <w:iCs/>
          <w:color w:val="1F4C9B"/>
          <w:sz w:val="18"/>
          <w:szCs w:val="18"/>
        </w:rPr>
        <w:t xml:space="preserve">thématiques </w:t>
      </w:r>
      <w:r w:rsidR="002C772D" w:rsidRPr="00B81B42">
        <w:rPr>
          <w:i/>
          <w:iCs/>
          <w:color w:val="1F4C9B"/>
          <w:sz w:val="18"/>
          <w:szCs w:val="18"/>
        </w:rPr>
        <w:t xml:space="preserve">(Sandrine Castellotti, Matmut Paul Bennetot, Écouter Voir, MUTAC, Mutuelle des Motards, </w:t>
      </w:r>
      <w:proofErr w:type="spellStart"/>
      <w:r w:rsidR="002C772D" w:rsidRPr="00B81B42">
        <w:rPr>
          <w:i/>
          <w:iCs/>
          <w:color w:val="1F4C9B"/>
          <w:sz w:val="18"/>
          <w:szCs w:val="18"/>
        </w:rPr>
        <w:t>Solimut</w:t>
      </w:r>
      <w:proofErr w:type="spellEnd"/>
      <w:r w:rsidR="002C772D" w:rsidRPr="00B81B42">
        <w:rPr>
          <w:i/>
          <w:iCs/>
          <w:color w:val="1F4C9B"/>
          <w:sz w:val="18"/>
          <w:szCs w:val="18"/>
        </w:rPr>
        <w:t xml:space="preserve"> Mutuelle de France)</w:t>
      </w:r>
      <w:r w:rsidRPr="00B81B42">
        <w:rPr>
          <w:i/>
          <w:iCs/>
          <w:color w:val="1F4C9B"/>
          <w:sz w:val="18"/>
          <w:szCs w:val="18"/>
        </w:rPr>
        <w:t xml:space="preserve"> et des Fonds dédiés</w:t>
      </w:r>
      <w:r w:rsidR="002C772D" w:rsidRPr="00B81B42">
        <w:rPr>
          <w:i/>
          <w:iCs/>
          <w:color w:val="1F4C9B"/>
          <w:sz w:val="18"/>
          <w:szCs w:val="18"/>
        </w:rPr>
        <w:t xml:space="preserve">. </w:t>
      </w:r>
      <w:r w:rsidRPr="00B81B42">
        <w:rPr>
          <w:i/>
          <w:iCs/>
          <w:color w:val="1F4C9B"/>
          <w:sz w:val="18"/>
          <w:szCs w:val="18"/>
        </w:rPr>
        <w:t>Elle</w:t>
      </w:r>
      <w:r w:rsidR="002C772D" w:rsidRPr="00B81B42">
        <w:rPr>
          <w:i/>
          <w:iCs/>
          <w:color w:val="1F4C9B"/>
          <w:sz w:val="18"/>
          <w:szCs w:val="18"/>
        </w:rPr>
        <w:t xml:space="preserve"> a financé plus de </w:t>
      </w:r>
      <w:r w:rsidR="00C81A8A" w:rsidRPr="00B81B42">
        <w:rPr>
          <w:i/>
          <w:iCs/>
          <w:color w:val="1F4C9B"/>
          <w:sz w:val="18"/>
          <w:szCs w:val="18"/>
        </w:rPr>
        <w:t xml:space="preserve">1500 </w:t>
      </w:r>
      <w:r w:rsidR="002C772D" w:rsidRPr="00B81B42">
        <w:rPr>
          <w:i/>
          <w:iCs/>
          <w:color w:val="1F4C9B"/>
          <w:sz w:val="18"/>
          <w:szCs w:val="18"/>
        </w:rPr>
        <w:t>projets.</w:t>
      </w:r>
    </w:p>
    <w:p w14:paraId="7575536A" w14:textId="77777777" w:rsidR="002C772D" w:rsidRPr="002C772D" w:rsidRDefault="002C772D" w:rsidP="002C772D">
      <w:pPr>
        <w:spacing w:line="276" w:lineRule="auto"/>
        <w:jc w:val="both"/>
        <w:rPr>
          <w:color w:val="1F4C9B"/>
          <w:sz w:val="10"/>
          <w:szCs w:val="10"/>
        </w:rPr>
      </w:pPr>
    </w:p>
    <w:p w14:paraId="26AEF890" w14:textId="4A396A25" w:rsidR="00F87097" w:rsidRDefault="002C772D" w:rsidP="002C772D">
      <w:pPr>
        <w:spacing w:line="276" w:lineRule="auto"/>
        <w:rPr>
          <w:color w:val="222222"/>
        </w:rPr>
      </w:pPr>
      <w:r w:rsidRPr="001C43C2">
        <w:rPr>
          <w:rStyle w:val="Lienhypertexte"/>
        </w:rPr>
        <w:t>www.fondationdelavenir.org</w:t>
      </w:r>
    </w:p>
    <w:p w14:paraId="2FFCFA57" w14:textId="77777777" w:rsidR="00875112" w:rsidRDefault="00875112" w:rsidP="00C8529C">
      <w:pPr>
        <w:spacing w:line="276" w:lineRule="auto"/>
        <w:jc w:val="both"/>
      </w:pPr>
    </w:p>
    <w:p w14:paraId="648BB12D" w14:textId="169A374E" w:rsidR="00F87097" w:rsidRPr="00D56599" w:rsidRDefault="002C772D" w:rsidP="00C8529C">
      <w:pPr>
        <w:spacing w:line="276" w:lineRule="auto"/>
        <w:rPr>
          <w:sz w:val="18"/>
          <w:szCs w:val="18"/>
        </w:rPr>
      </w:pPr>
      <w:r w:rsidRPr="00D56599">
        <w:rPr>
          <w:b/>
          <w:bCs/>
          <w:color w:val="1F4C9B"/>
          <w:sz w:val="22"/>
          <w:szCs w:val="22"/>
        </w:rPr>
        <w:t>CONTACTS PRESSE</w:t>
      </w:r>
    </w:p>
    <w:p w14:paraId="5E18FAD7" w14:textId="4463FA64" w:rsidR="00F87097" w:rsidRDefault="00AB45A6" w:rsidP="00C8529C">
      <w:pPr>
        <w:spacing w:line="276" w:lineRule="auto"/>
        <w:jc w:val="both"/>
        <w:rPr>
          <w:color w:val="222222"/>
        </w:rPr>
      </w:pPr>
      <w:r>
        <w:rPr>
          <w:color w:val="222222"/>
        </w:rPr>
        <w:t xml:space="preserve">Agence </w:t>
      </w:r>
      <w:r w:rsidR="002C772D">
        <w:rPr>
          <w:color w:val="222222"/>
        </w:rPr>
        <w:t>COROMANDEL :</w:t>
      </w:r>
      <w:r w:rsidR="00875112">
        <w:rPr>
          <w:color w:val="222222"/>
        </w:rPr>
        <w:tab/>
      </w:r>
      <w:r w:rsidRPr="00875112">
        <w:rPr>
          <w:b/>
          <w:bCs/>
          <w:color w:val="222222"/>
        </w:rPr>
        <w:t>Jérôme Aubé</w:t>
      </w:r>
      <w:r>
        <w:rPr>
          <w:color w:val="222222"/>
        </w:rPr>
        <w:t xml:space="preserve">, 06 29 82 76 55, </w:t>
      </w:r>
      <w:r w:rsidR="00875112" w:rsidRPr="001C43C2">
        <w:rPr>
          <w:rStyle w:val="Lienhypertexte"/>
        </w:rPr>
        <w:t>j.aube@coromandel-rp.fr</w:t>
      </w:r>
    </w:p>
    <w:p w14:paraId="7F5BEEBB" w14:textId="3AEEA538" w:rsidR="00F87097" w:rsidRPr="00B437B1" w:rsidRDefault="00875112" w:rsidP="00414AD3">
      <w:pPr>
        <w:spacing w:line="276" w:lineRule="auto"/>
        <w:ind w:left="2124" w:firstLine="708"/>
        <w:jc w:val="both"/>
        <w:rPr>
          <w:lang w:val="en-US"/>
        </w:rPr>
      </w:pPr>
      <w:r w:rsidRPr="00B437B1">
        <w:rPr>
          <w:b/>
          <w:bCs/>
          <w:color w:val="222222"/>
          <w:lang w:val="en-US"/>
        </w:rPr>
        <w:t>Florence Bachelot</w:t>
      </w:r>
      <w:r w:rsidRPr="00B437B1">
        <w:rPr>
          <w:color w:val="222222"/>
          <w:lang w:val="en-US"/>
        </w:rPr>
        <w:t xml:space="preserve">, 06 60 91 94 94, </w:t>
      </w:r>
      <w:r w:rsidRPr="00B437B1">
        <w:rPr>
          <w:rStyle w:val="Lienhypertexte"/>
          <w:lang w:val="en-US"/>
        </w:rPr>
        <w:t>f.bachelot@coromandel-rp.fr</w:t>
      </w:r>
      <w:r w:rsidRPr="00B437B1">
        <w:rPr>
          <w:color w:val="222222"/>
          <w:lang w:val="en-US"/>
        </w:rPr>
        <w:t xml:space="preserve"> </w:t>
      </w:r>
    </w:p>
    <w:sectPr w:rsidR="00F87097" w:rsidRPr="00B437B1" w:rsidSect="003C40E0">
      <w:footerReference w:type="default" r:id="rId10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164567" w14:textId="77777777" w:rsidR="004924C2" w:rsidRDefault="004924C2">
      <w:r>
        <w:separator/>
      </w:r>
    </w:p>
  </w:endnote>
  <w:endnote w:type="continuationSeparator" w:id="0">
    <w:p w14:paraId="3DA010A1" w14:textId="77777777" w:rsidR="004924C2" w:rsidRDefault="00492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7551DB" w14:textId="3D2148A1" w:rsidR="00F87097" w:rsidRDefault="00C8529C" w:rsidP="00C8529C">
    <w:pPr>
      <w:pBdr>
        <w:top w:val="single" w:sz="4" w:space="0" w:color="1FA294"/>
      </w:pBdr>
      <w:jc w:val="right"/>
    </w:pPr>
    <w:r>
      <w:rPr>
        <w:color w:val="1F4C9B"/>
        <w:sz w:val="15"/>
        <w:szCs w:val="15"/>
      </w:rPr>
      <w:t xml:space="preserve">page </w:t>
    </w:r>
    <w:r>
      <w:rPr>
        <w:color w:val="1F4C9B"/>
        <w:sz w:val="15"/>
        <w:szCs w:val="15"/>
      </w:rPr>
      <w:fldChar w:fldCharType="begin"/>
    </w:r>
    <w:r>
      <w:rPr>
        <w:color w:val="1F4C9B"/>
        <w:sz w:val="15"/>
        <w:szCs w:val="15"/>
      </w:rPr>
      <w:instrText>PAGE</w:instrText>
    </w:r>
    <w:r>
      <w:rPr>
        <w:color w:val="1F4C9B"/>
        <w:sz w:val="15"/>
        <w:szCs w:val="15"/>
      </w:rPr>
      <w:fldChar w:fldCharType="separate"/>
    </w:r>
    <w:r>
      <w:rPr>
        <w:noProof/>
        <w:color w:val="1F4C9B"/>
        <w:sz w:val="15"/>
        <w:szCs w:val="15"/>
      </w:rPr>
      <w:t>1</w:t>
    </w:r>
    <w:r>
      <w:rPr>
        <w:color w:val="1F4C9B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F19703" w14:textId="77777777" w:rsidR="004924C2" w:rsidRDefault="004924C2">
      <w:r>
        <w:separator/>
      </w:r>
    </w:p>
  </w:footnote>
  <w:footnote w:type="continuationSeparator" w:id="0">
    <w:p w14:paraId="3315C005" w14:textId="77777777" w:rsidR="004924C2" w:rsidRDefault="004924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B23EAB"/>
    <w:multiLevelType w:val="hybridMultilevel"/>
    <w:tmpl w:val="DAA2FA84"/>
    <w:lvl w:ilvl="0" w:tplc="21C02E72">
      <w:start w:val="1"/>
      <w:numFmt w:val="bullet"/>
      <w:lvlText w:val="●"/>
      <w:lvlJc w:val="left"/>
      <w:pPr>
        <w:ind w:left="720" w:hanging="360"/>
      </w:pPr>
    </w:lvl>
    <w:lvl w:ilvl="1" w:tplc="48704882">
      <w:start w:val="1"/>
      <w:numFmt w:val="bullet"/>
      <w:lvlText w:val="○"/>
      <w:lvlJc w:val="left"/>
      <w:pPr>
        <w:ind w:left="1440" w:hanging="360"/>
      </w:pPr>
    </w:lvl>
    <w:lvl w:ilvl="2" w:tplc="0AB8996E">
      <w:start w:val="1"/>
      <w:numFmt w:val="bullet"/>
      <w:lvlText w:val="■"/>
      <w:lvlJc w:val="left"/>
      <w:pPr>
        <w:ind w:left="2160" w:hanging="360"/>
      </w:pPr>
    </w:lvl>
    <w:lvl w:ilvl="3" w:tplc="8FEAB128">
      <w:start w:val="1"/>
      <w:numFmt w:val="bullet"/>
      <w:lvlText w:val="●"/>
      <w:lvlJc w:val="left"/>
      <w:pPr>
        <w:ind w:left="2880" w:hanging="360"/>
      </w:pPr>
    </w:lvl>
    <w:lvl w:ilvl="4" w:tplc="C6F081DE">
      <w:start w:val="1"/>
      <w:numFmt w:val="bullet"/>
      <w:lvlText w:val="○"/>
      <w:lvlJc w:val="left"/>
      <w:pPr>
        <w:ind w:left="3600" w:hanging="360"/>
      </w:pPr>
    </w:lvl>
    <w:lvl w:ilvl="5" w:tplc="87C29D8E">
      <w:start w:val="1"/>
      <w:numFmt w:val="bullet"/>
      <w:lvlText w:val="■"/>
      <w:lvlJc w:val="left"/>
      <w:pPr>
        <w:ind w:left="4320" w:hanging="360"/>
      </w:pPr>
    </w:lvl>
    <w:lvl w:ilvl="6" w:tplc="D9B827AC">
      <w:start w:val="1"/>
      <w:numFmt w:val="bullet"/>
      <w:lvlText w:val="●"/>
      <w:lvlJc w:val="left"/>
      <w:pPr>
        <w:ind w:left="5040" w:hanging="360"/>
      </w:pPr>
    </w:lvl>
    <w:lvl w:ilvl="7" w:tplc="61FECE62">
      <w:start w:val="1"/>
      <w:numFmt w:val="bullet"/>
      <w:lvlText w:val="●"/>
      <w:lvlJc w:val="left"/>
      <w:pPr>
        <w:ind w:left="5760" w:hanging="360"/>
      </w:pPr>
    </w:lvl>
    <w:lvl w:ilvl="8" w:tplc="12BC25DC">
      <w:start w:val="1"/>
      <w:numFmt w:val="bullet"/>
      <w:lvlText w:val="●"/>
      <w:lvlJc w:val="left"/>
      <w:pPr>
        <w:ind w:left="6480" w:hanging="360"/>
      </w:pPr>
    </w:lvl>
  </w:abstractNum>
  <w:num w:numId="1" w16cid:durableId="17829873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27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97"/>
    <w:rsid w:val="00084EC3"/>
    <w:rsid w:val="00085B9A"/>
    <w:rsid w:val="0008634A"/>
    <w:rsid w:val="000909D8"/>
    <w:rsid w:val="000D218D"/>
    <w:rsid w:val="000D449B"/>
    <w:rsid w:val="000E54E6"/>
    <w:rsid w:val="00104504"/>
    <w:rsid w:val="001173BA"/>
    <w:rsid w:val="00131970"/>
    <w:rsid w:val="00133045"/>
    <w:rsid w:val="00153556"/>
    <w:rsid w:val="00173121"/>
    <w:rsid w:val="001B5688"/>
    <w:rsid w:val="001E1377"/>
    <w:rsid w:val="00223B2E"/>
    <w:rsid w:val="00244C05"/>
    <w:rsid w:val="00296922"/>
    <w:rsid w:val="002C583A"/>
    <w:rsid w:val="002C772D"/>
    <w:rsid w:val="003030AB"/>
    <w:rsid w:val="00303354"/>
    <w:rsid w:val="00382D29"/>
    <w:rsid w:val="003C40E0"/>
    <w:rsid w:val="003F2DBD"/>
    <w:rsid w:val="00403E3B"/>
    <w:rsid w:val="00414AD3"/>
    <w:rsid w:val="004269F3"/>
    <w:rsid w:val="004478B3"/>
    <w:rsid w:val="004924C2"/>
    <w:rsid w:val="00497021"/>
    <w:rsid w:val="00510665"/>
    <w:rsid w:val="0051572D"/>
    <w:rsid w:val="00520655"/>
    <w:rsid w:val="0052597C"/>
    <w:rsid w:val="00530B2D"/>
    <w:rsid w:val="005360B1"/>
    <w:rsid w:val="00581330"/>
    <w:rsid w:val="00582064"/>
    <w:rsid w:val="005A7490"/>
    <w:rsid w:val="005F1B77"/>
    <w:rsid w:val="005F3510"/>
    <w:rsid w:val="00600741"/>
    <w:rsid w:val="00613D68"/>
    <w:rsid w:val="00652910"/>
    <w:rsid w:val="00654F96"/>
    <w:rsid w:val="00674FCE"/>
    <w:rsid w:val="00693787"/>
    <w:rsid w:val="00701671"/>
    <w:rsid w:val="0074149B"/>
    <w:rsid w:val="00742A91"/>
    <w:rsid w:val="00783BA6"/>
    <w:rsid w:val="007D7AE9"/>
    <w:rsid w:val="00803A35"/>
    <w:rsid w:val="00810FE1"/>
    <w:rsid w:val="00875112"/>
    <w:rsid w:val="009044AF"/>
    <w:rsid w:val="00913053"/>
    <w:rsid w:val="00915DF3"/>
    <w:rsid w:val="009F64AC"/>
    <w:rsid w:val="00A0722B"/>
    <w:rsid w:val="00A23256"/>
    <w:rsid w:val="00A52964"/>
    <w:rsid w:val="00A72EB5"/>
    <w:rsid w:val="00A97EAE"/>
    <w:rsid w:val="00AB45A6"/>
    <w:rsid w:val="00AE495E"/>
    <w:rsid w:val="00AE6227"/>
    <w:rsid w:val="00AF1B2A"/>
    <w:rsid w:val="00B057D2"/>
    <w:rsid w:val="00B437B1"/>
    <w:rsid w:val="00B81B42"/>
    <w:rsid w:val="00BA3132"/>
    <w:rsid w:val="00C12B3C"/>
    <w:rsid w:val="00C5491A"/>
    <w:rsid w:val="00C81A8A"/>
    <w:rsid w:val="00C8529C"/>
    <w:rsid w:val="00C92AAA"/>
    <w:rsid w:val="00CB1CEA"/>
    <w:rsid w:val="00D22EA8"/>
    <w:rsid w:val="00D270F3"/>
    <w:rsid w:val="00D500B9"/>
    <w:rsid w:val="00D56599"/>
    <w:rsid w:val="00D579B6"/>
    <w:rsid w:val="00D67A78"/>
    <w:rsid w:val="00D801B5"/>
    <w:rsid w:val="00DD538F"/>
    <w:rsid w:val="00E066FF"/>
    <w:rsid w:val="00E068AC"/>
    <w:rsid w:val="00E9713D"/>
    <w:rsid w:val="00EA3F94"/>
    <w:rsid w:val="00EB07C1"/>
    <w:rsid w:val="00EB5469"/>
    <w:rsid w:val="00EF648D"/>
    <w:rsid w:val="00F43B3C"/>
    <w:rsid w:val="00F62A90"/>
    <w:rsid w:val="00F86819"/>
    <w:rsid w:val="00F8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C1EB6"/>
  <w15:docId w15:val="{FD450115-5CC6-284E-8635-71C45F8EA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Helvetica" w:eastAsia="Helvetica" w:hAnsi="Helvetica" w:cs="Helvetica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C8529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8529C"/>
  </w:style>
  <w:style w:type="paragraph" w:styleId="Pieddepage">
    <w:name w:val="footer"/>
    <w:basedOn w:val="Normal"/>
    <w:link w:val="PieddepageCar"/>
    <w:uiPriority w:val="99"/>
    <w:unhideWhenUsed/>
    <w:rsid w:val="00C8529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8529C"/>
  </w:style>
  <w:style w:type="character" w:styleId="Mentionnonrsolue">
    <w:name w:val="Unresolved Mention"/>
    <w:basedOn w:val="Policepardfaut"/>
    <w:uiPriority w:val="99"/>
    <w:semiHidden/>
    <w:unhideWhenUsed/>
    <w:rsid w:val="0087511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2C772D"/>
    <w:rPr>
      <w:color w:val="96607D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B437B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437B1"/>
  </w:style>
  <w:style w:type="character" w:customStyle="1" w:styleId="CommentaireCar">
    <w:name w:val="Commentaire Car"/>
    <w:basedOn w:val="Policepardfaut"/>
    <w:link w:val="Commentaire"/>
    <w:uiPriority w:val="99"/>
    <w:rsid w:val="00B437B1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437B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437B1"/>
    <w:rPr>
      <w:b/>
      <w:bCs/>
    </w:rPr>
  </w:style>
  <w:style w:type="paragraph" w:styleId="Rvision">
    <w:name w:val="Revision"/>
    <w:hidden/>
    <w:uiPriority w:val="99"/>
    <w:semiHidden/>
    <w:rsid w:val="00B437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74CD977-26AA-1C43-AD89-8B68193D0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1990</Words>
  <Characters>10949</Characters>
  <Application>Microsoft Office Word</Application>
  <DocSecurity>0</DocSecurity>
  <Lines>91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Jérôme Aubé</cp:lastModifiedBy>
  <cp:revision>8</cp:revision>
  <dcterms:created xsi:type="dcterms:W3CDTF">2026-09-09T08:34:00Z</dcterms:created>
  <dcterms:modified xsi:type="dcterms:W3CDTF">2026-09-09T13:00:00Z</dcterms:modified>
</cp:coreProperties>
</file>